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82" w:type="dxa"/>
        <w:tblInd w:w="-289" w:type="dxa"/>
        <w:tblLook w:val="04A0" w:firstRow="1" w:lastRow="0" w:firstColumn="1" w:lastColumn="0" w:noHBand="0" w:noVBand="1"/>
      </w:tblPr>
      <w:tblGrid>
        <w:gridCol w:w="4850"/>
        <w:gridCol w:w="4962"/>
      </w:tblGrid>
      <w:tr w:rsidR="000D5016" w:rsidRPr="0024698B" w14:paraId="5D717C0D" w14:textId="77777777" w:rsidTr="000249FB">
        <w:tc>
          <w:tcPr>
            <w:tcW w:w="4820" w:type="dxa"/>
            <w:noWrap/>
          </w:tcPr>
          <w:p w14:paraId="05727049" w14:textId="77777777" w:rsidR="000D5016" w:rsidRPr="000C3368" w:rsidRDefault="000D5016" w:rsidP="009F7867">
            <w:pPr>
              <w:spacing w:line="360" w:lineRule="auto"/>
              <w:jc w:val="both"/>
              <w:rPr>
                <w:rFonts w:asciiTheme="majorBidi" w:hAnsiTheme="majorBidi" w:cstheme="majorBidi"/>
                <w:b/>
                <w:lang w:val="en-US"/>
              </w:rPr>
            </w:pPr>
            <w:r w:rsidRPr="0024698B">
              <w:rPr>
                <w:rFonts w:asciiTheme="majorBidi" w:hAnsiTheme="majorBidi" w:cstheme="majorBidi"/>
                <w:b/>
                <w:lang w:val="en-US"/>
              </w:rPr>
              <w:t xml:space="preserve">Transfer </w:t>
            </w:r>
            <w:r w:rsidR="0000369F" w:rsidRPr="0024698B">
              <w:rPr>
                <w:rFonts w:asciiTheme="majorBidi" w:hAnsiTheme="majorBidi" w:cstheme="majorBidi"/>
                <w:b/>
                <w:lang w:val="en-US"/>
              </w:rPr>
              <w:t>From</w:t>
            </w:r>
            <w:r w:rsidRPr="0024698B">
              <w:rPr>
                <w:rFonts w:asciiTheme="majorBidi" w:hAnsiTheme="majorBidi" w:cstheme="majorBidi"/>
                <w:b/>
                <w:lang w:val="en-US"/>
              </w:rPr>
              <w:t xml:space="preserve"> Data </w:t>
            </w:r>
            <w:r w:rsidR="0000369F" w:rsidRPr="0024698B">
              <w:rPr>
                <w:rFonts w:asciiTheme="majorBidi" w:hAnsiTheme="majorBidi" w:cstheme="majorBidi"/>
                <w:b/>
                <w:lang w:val="en-US"/>
              </w:rPr>
              <w:t>Controller</w:t>
            </w:r>
            <w:r w:rsidRPr="0024698B">
              <w:rPr>
                <w:rFonts w:asciiTheme="majorBidi" w:hAnsiTheme="majorBidi" w:cstheme="majorBidi"/>
                <w:b/>
                <w:lang w:val="en-US"/>
              </w:rPr>
              <w:t xml:space="preserve"> to Data </w:t>
            </w:r>
            <w:r w:rsidR="0000369F" w:rsidRPr="0024698B">
              <w:rPr>
                <w:rFonts w:asciiTheme="majorBidi" w:hAnsiTheme="majorBidi" w:cstheme="majorBidi"/>
                <w:b/>
                <w:lang w:val="en-US"/>
              </w:rPr>
              <w:t>Controller</w:t>
            </w:r>
          </w:p>
        </w:tc>
        <w:tc>
          <w:tcPr>
            <w:tcW w:w="4962" w:type="dxa"/>
            <w:noWrap/>
          </w:tcPr>
          <w:p w14:paraId="124A6528" w14:textId="77777777" w:rsidR="000D5016" w:rsidRDefault="000D5016" w:rsidP="009F7867">
            <w:pPr>
              <w:shd w:val="clear" w:color="auto" w:fill="FFFFFF"/>
              <w:spacing w:line="360" w:lineRule="auto"/>
              <w:jc w:val="both"/>
              <w:rPr>
                <w:rFonts w:asciiTheme="majorBidi" w:hAnsiTheme="majorBidi" w:cstheme="majorBidi"/>
                <w:b/>
                <w:bCs/>
                <w:spacing w:val="-1"/>
              </w:rPr>
            </w:pPr>
            <w:r w:rsidRPr="0024698B">
              <w:rPr>
                <w:rFonts w:asciiTheme="majorBidi" w:hAnsiTheme="majorBidi" w:cstheme="majorBidi"/>
                <w:b/>
                <w:bCs/>
                <w:spacing w:val="-1"/>
              </w:rPr>
              <w:t>Veri Sorumlusundan Veri Sorumlusuna Aktarım</w:t>
            </w:r>
          </w:p>
          <w:p w14:paraId="4B1771B1" w14:textId="77777777" w:rsidR="000D5016" w:rsidRPr="00137D75" w:rsidRDefault="000D5016" w:rsidP="009F7867">
            <w:pPr>
              <w:shd w:val="clear" w:color="auto" w:fill="FFFFFF"/>
              <w:spacing w:line="360" w:lineRule="auto"/>
              <w:jc w:val="both"/>
              <w:rPr>
                <w:rFonts w:asciiTheme="majorBidi" w:hAnsiTheme="majorBidi" w:cstheme="majorBidi"/>
                <w:noProof/>
                <w:spacing w:val="-1"/>
              </w:rPr>
            </w:pPr>
          </w:p>
        </w:tc>
      </w:tr>
      <w:tr w:rsidR="000C3368" w:rsidRPr="0024698B" w14:paraId="10A87CD7" w14:textId="77777777" w:rsidTr="000249FB">
        <w:tc>
          <w:tcPr>
            <w:tcW w:w="4820" w:type="dxa"/>
            <w:noWrap/>
          </w:tcPr>
          <w:p w14:paraId="65B0D603" w14:textId="77777777" w:rsidR="000C3368" w:rsidRPr="0024698B" w:rsidRDefault="000C3368" w:rsidP="009F7867">
            <w:pPr>
              <w:spacing w:line="360" w:lineRule="auto"/>
              <w:jc w:val="both"/>
              <w:rPr>
                <w:rFonts w:asciiTheme="majorBidi" w:hAnsiTheme="majorBidi" w:cstheme="majorBidi"/>
                <w:lang w:val="en-US"/>
              </w:rPr>
            </w:pPr>
            <w:r w:rsidRPr="0024698B">
              <w:rPr>
                <w:rFonts w:asciiTheme="majorBidi" w:hAnsiTheme="majorBidi" w:cstheme="majorBidi"/>
                <w:b/>
                <w:lang w:val="en-US"/>
              </w:rPr>
              <w:t>Subject:</w:t>
            </w:r>
            <w:r w:rsidRPr="0024698B">
              <w:rPr>
                <w:rFonts w:asciiTheme="majorBidi" w:hAnsiTheme="majorBidi" w:cstheme="majorBidi"/>
                <w:lang w:val="en-US"/>
              </w:rPr>
              <w:t xml:space="preserve">  The written undertaking of the data controller regarding the transfer of personal data abroad, within the scope of the sub-clause (b) of the second paragraph of the Article 9 of the Law No. 6698 on the Protection of Personal Data dated 24/03/2016 (hereinafter referred to as “Law No. 6698”).</w:t>
            </w:r>
          </w:p>
          <w:p w14:paraId="4C0F2262" w14:textId="77777777" w:rsidR="000C3368" w:rsidRPr="0024698B" w:rsidRDefault="000C3368" w:rsidP="009F7867">
            <w:pPr>
              <w:spacing w:line="360" w:lineRule="auto"/>
              <w:jc w:val="both"/>
              <w:rPr>
                <w:rFonts w:asciiTheme="majorBidi" w:hAnsiTheme="majorBidi" w:cstheme="majorBidi"/>
                <w:lang w:val="en-US"/>
              </w:rPr>
            </w:pPr>
            <w:r w:rsidRPr="0024698B">
              <w:rPr>
                <w:rFonts w:asciiTheme="majorBidi" w:hAnsiTheme="majorBidi" w:cstheme="majorBidi"/>
                <w:lang w:val="en-US"/>
              </w:rPr>
              <w:t>Regarding the transfer of the personal data by the data controller located in Turkey, to countries that do not provide necessary protection, the following matters shall be mentioned in the agreement drafted within the scope of the sub-clause (b) of the second paragraph of the Article 9 of the Law No. 6698. Within the frame of the clauses of the agreement, parties undertake to provide necessary protection of the personal data during the transfer.</w:t>
            </w:r>
          </w:p>
          <w:p w14:paraId="7BA6D5A7" w14:textId="77777777" w:rsidR="000C3368" w:rsidRPr="0024698B" w:rsidRDefault="000C3368" w:rsidP="009F7867">
            <w:pPr>
              <w:spacing w:line="360" w:lineRule="auto"/>
              <w:jc w:val="both"/>
              <w:rPr>
                <w:rFonts w:asciiTheme="majorBidi" w:hAnsiTheme="majorBidi" w:cstheme="majorBidi"/>
                <w:b/>
                <w:lang w:val="en-US"/>
              </w:rPr>
            </w:pPr>
          </w:p>
        </w:tc>
        <w:tc>
          <w:tcPr>
            <w:tcW w:w="4962" w:type="dxa"/>
            <w:noWrap/>
          </w:tcPr>
          <w:p w14:paraId="4A5F4F85" w14:textId="77777777" w:rsidR="000C3368" w:rsidRDefault="000C3368" w:rsidP="009F7867">
            <w:pPr>
              <w:shd w:val="clear" w:color="auto" w:fill="FFFFFF"/>
              <w:spacing w:line="360" w:lineRule="auto"/>
              <w:jc w:val="both"/>
              <w:rPr>
                <w:rFonts w:asciiTheme="majorBidi" w:hAnsiTheme="majorBidi" w:cstheme="majorBidi"/>
                <w:bCs/>
                <w:spacing w:val="-1"/>
              </w:rPr>
            </w:pPr>
            <w:r w:rsidRPr="0024698B">
              <w:rPr>
                <w:rFonts w:asciiTheme="majorBidi" w:hAnsiTheme="majorBidi" w:cstheme="majorBidi"/>
                <w:b/>
                <w:bCs/>
                <w:spacing w:val="-1"/>
              </w:rPr>
              <w:t>Konu</w:t>
            </w:r>
            <w:r w:rsidRPr="0024698B">
              <w:rPr>
                <w:rFonts w:asciiTheme="majorBidi" w:hAnsiTheme="majorBidi" w:cstheme="majorBidi"/>
                <w:b/>
                <w:bCs/>
                <w:spacing w:val="-1"/>
              </w:rPr>
              <w:tab/>
              <w:t xml:space="preserve">: </w:t>
            </w:r>
            <w:r w:rsidRPr="0024698B">
              <w:rPr>
                <w:rFonts w:asciiTheme="majorBidi" w:hAnsiTheme="majorBidi" w:cstheme="majorBidi"/>
                <w:bCs/>
                <w:spacing w:val="-1"/>
              </w:rPr>
              <w:t>24/03/2016 tarihli ve 6698 sayılı Kişisel Verilerin Korunması Kanununun (bundan sonra “6698 sayılı Kanun” olarak anılacaktır) 9 uncu maddesinin ikinci fıkrasının (b) bendi kapsamında kişisel verilerin yurtdışına aktarılmasında veri sorumlularının yapacağı yazılı taahhüt.</w:t>
            </w:r>
          </w:p>
          <w:p w14:paraId="457A71DD" w14:textId="77777777" w:rsidR="009F7867" w:rsidRPr="0024698B" w:rsidRDefault="009F7867" w:rsidP="009F7867">
            <w:pPr>
              <w:shd w:val="clear" w:color="auto" w:fill="FFFFFF"/>
              <w:spacing w:line="360" w:lineRule="auto"/>
              <w:jc w:val="both"/>
              <w:rPr>
                <w:rFonts w:asciiTheme="majorBidi" w:hAnsiTheme="majorBidi" w:cstheme="majorBidi"/>
                <w:bCs/>
                <w:spacing w:val="-1"/>
              </w:rPr>
            </w:pPr>
          </w:p>
          <w:p w14:paraId="056F0F3E" w14:textId="77777777" w:rsidR="000C3368" w:rsidRPr="0024698B" w:rsidRDefault="000C3368" w:rsidP="009F7867">
            <w:pPr>
              <w:shd w:val="clear" w:color="auto" w:fill="FFFFFF"/>
              <w:spacing w:line="360" w:lineRule="auto"/>
              <w:jc w:val="both"/>
              <w:rPr>
                <w:rFonts w:asciiTheme="majorBidi" w:hAnsiTheme="majorBidi" w:cstheme="majorBidi"/>
                <w:b/>
                <w:bCs/>
                <w:spacing w:val="-1"/>
              </w:rPr>
            </w:pPr>
            <w:r w:rsidRPr="0024698B">
              <w:rPr>
                <w:rFonts w:asciiTheme="majorBidi" w:hAnsiTheme="majorBidi" w:cstheme="majorBidi"/>
                <w:noProof/>
                <w:spacing w:val="-1"/>
              </w:rPr>
              <w:t xml:space="preserve">Kişisel verilerin Türkiye’de yerleşik veri sorumlusu tarafından yeterli veri koruması bulunmayan ülkelerde yerleşik veri sorumlusuna aktarımına ilişkin olarak, 6698 sayılı </w:t>
            </w:r>
            <w:r w:rsidRPr="0024698B">
              <w:rPr>
                <w:rFonts w:asciiTheme="majorBidi" w:hAnsiTheme="majorBidi" w:cstheme="majorBidi"/>
                <w:bCs/>
                <w:spacing w:val="-1"/>
              </w:rPr>
              <w:t>Kanunun 9 uncu maddesinin ikinci fıkrasının (b) bendi</w:t>
            </w:r>
            <w:r w:rsidRPr="0024698B">
              <w:rPr>
                <w:rFonts w:asciiTheme="majorBidi" w:hAnsiTheme="majorBidi" w:cstheme="majorBidi"/>
                <w:noProof/>
                <w:spacing w:val="-1"/>
              </w:rPr>
              <w:t>ne istinaden hazırlanacak sözleşmede aşağıdaki hususlara asgari olarak yer verilmesi zorunlu olup, bu sözleşme  hükümleri ile taraflar kişisel verilerin aktarımında kişisel verilerin korunması için gereken yeterli korumayı tesis edeceklerini taahhüt ederler.</w:t>
            </w:r>
          </w:p>
        </w:tc>
      </w:tr>
      <w:tr w:rsidR="000D5016" w:rsidRPr="0024698B" w14:paraId="407EC415" w14:textId="77777777" w:rsidTr="000249FB">
        <w:tc>
          <w:tcPr>
            <w:tcW w:w="4820" w:type="dxa"/>
            <w:noWrap/>
          </w:tcPr>
          <w:p w14:paraId="2ACA0A3D" w14:textId="77777777" w:rsidR="000D5016" w:rsidRPr="0024698B" w:rsidRDefault="001C06B2" w:rsidP="009F7867">
            <w:pPr>
              <w:spacing w:line="360" w:lineRule="auto"/>
              <w:jc w:val="both"/>
              <w:rPr>
                <w:rFonts w:asciiTheme="majorBidi" w:hAnsiTheme="majorBidi" w:cstheme="majorBidi"/>
                <w:b/>
                <w:lang w:val="en-US"/>
              </w:rPr>
            </w:pPr>
            <w:r w:rsidRPr="0024698B">
              <w:rPr>
                <w:rFonts w:asciiTheme="majorBidi" w:hAnsiTheme="majorBidi" w:cstheme="majorBidi"/>
                <w:b/>
                <w:lang w:val="en-US"/>
              </w:rPr>
              <w:t>Article</w:t>
            </w:r>
            <w:r w:rsidR="000D5016" w:rsidRPr="0024698B">
              <w:rPr>
                <w:rFonts w:asciiTheme="majorBidi" w:hAnsiTheme="majorBidi" w:cstheme="majorBidi"/>
                <w:b/>
                <w:lang w:val="en-US"/>
              </w:rPr>
              <w:t xml:space="preserve"> 1: Obligations of the Data </w:t>
            </w:r>
            <w:r w:rsidRPr="0024698B">
              <w:rPr>
                <w:rFonts w:asciiTheme="majorBidi" w:hAnsiTheme="majorBidi" w:cstheme="majorBidi"/>
                <w:b/>
                <w:lang w:val="en-US"/>
              </w:rPr>
              <w:t>Controller</w:t>
            </w:r>
            <w:r w:rsidR="000D5016" w:rsidRPr="0024698B">
              <w:rPr>
                <w:rFonts w:asciiTheme="majorBidi" w:hAnsiTheme="majorBidi" w:cstheme="majorBidi"/>
                <w:b/>
                <w:lang w:val="en-US"/>
              </w:rPr>
              <w:t xml:space="preserve"> </w:t>
            </w:r>
            <w:r w:rsidRPr="0024698B">
              <w:rPr>
                <w:rFonts w:asciiTheme="majorBidi" w:hAnsiTheme="majorBidi" w:cstheme="majorBidi"/>
                <w:b/>
                <w:lang w:val="en-US"/>
              </w:rPr>
              <w:t>Who Transfers</w:t>
            </w:r>
            <w:r w:rsidR="000D5016" w:rsidRPr="0024698B">
              <w:rPr>
                <w:rFonts w:asciiTheme="majorBidi" w:hAnsiTheme="majorBidi" w:cstheme="majorBidi"/>
                <w:b/>
                <w:lang w:val="en-US"/>
              </w:rPr>
              <w:t xml:space="preserve"> Data</w:t>
            </w:r>
          </w:p>
          <w:p w14:paraId="23F7A09A" w14:textId="77777777" w:rsidR="000D5016" w:rsidRPr="0024698B" w:rsidRDefault="000D5016" w:rsidP="009F7867">
            <w:pPr>
              <w:spacing w:line="360" w:lineRule="auto"/>
              <w:jc w:val="both"/>
              <w:rPr>
                <w:rFonts w:asciiTheme="majorBidi" w:hAnsiTheme="majorBidi" w:cstheme="majorBidi"/>
                <w:lang w:val="en-US"/>
              </w:rPr>
            </w:pPr>
          </w:p>
          <w:p w14:paraId="6DD8F0A2" w14:textId="77777777" w:rsidR="000D5016" w:rsidRPr="0024698B" w:rsidRDefault="008B4151" w:rsidP="009F7867">
            <w:pPr>
              <w:spacing w:line="360" w:lineRule="auto"/>
              <w:jc w:val="both"/>
              <w:rPr>
                <w:rFonts w:asciiTheme="majorBidi" w:hAnsiTheme="majorBidi" w:cstheme="majorBidi"/>
                <w:lang w:val="en-US"/>
              </w:rPr>
            </w:pPr>
            <w:r w:rsidRPr="0024698B">
              <w:rPr>
                <w:rFonts w:asciiTheme="majorBidi" w:hAnsiTheme="majorBidi" w:cstheme="majorBidi"/>
                <w:lang w:val="en-US"/>
              </w:rPr>
              <w:t>Data controller who transfers</w:t>
            </w:r>
            <w:r w:rsidR="001C06B2" w:rsidRPr="0024698B">
              <w:rPr>
                <w:rFonts w:asciiTheme="majorBidi" w:hAnsiTheme="majorBidi" w:cstheme="majorBidi"/>
                <w:lang w:val="en-US"/>
              </w:rPr>
              <w:t xml:space="preserve"> data (hereinafter will be re</w:t>
            </w:r>
            <w:r w:rsidR="000D5016" w:rsidRPr="0024698B">
              <w:rPr>
                <w:rFonts w:asciiTheme="majorBidi" w:hAnsiTheme="majorBidi" w:cstheme="majorBidi"/>
                <w:lang w:val="en-US"/>
              </w:rPr>
              <w:t>fer</w:t>
            </w:r>
            <w:r w:rsidR="001C06B2" w:rsidRPr="0024698B">
              <w:rPr>
                <w:rFonts w:asciiTheme="majorBidi" w:hAnsiTheme="majorBidi" w:cstheme="majorBidi"/>
                <w:lang w:val="en-US"/>
              </w:rPr>
              <w:t>r</w:t>
            </w:r>
            <w:r w:rsidRPr="0024698B">
              <w:rPr>
                <w:rFonts w:asciiTheme="majorBidi" w:hAnsiTheme="majorBidi" w:cstheme="majorBidi"/>
                <w:lang w:val="en-US"/>
              </w:rPr>
              <w:t>ed</w:t>
            </w:r>
            <w:r w:rsidR="00930C56" w:rsidRPr="0024698B">
              <w:rPr>
                <w:rFonts w:asciiTheme="majorBidi" w:hAnsiTheme="majorBidi" w:cstheme="majorBidi"/>
                <w:lang w:val="en-US"/>
              </w:rPr>
              <w:t xml:space="preserve"> to</w:t>
            </w:r>
            <w:r w:rsidRPr="0024698B">
              <w:rPr>
                <w:rFonts w:asciiTheme="majorBidi" w:hAnsiTheme="majorBidi" w:cstheme="majorBidi"/>
                <w:lang w:val="en-US"/>
              </w:rPr>
              <w:t xml:space="preserve"> as “</w:t>
            </w:r>
            <w:r w:rsidR="006D30DA" w:rsidRPr="00417BB0">
              <w:rPr>
                <w:rFonts w:asciiTheme="majorBidi" w:hAnsiTheme="majorBidi" w:cstheme="majorBidi"/>
                <w:b/>
                <w:bCs/>
                <w:i/>
                <w:iCs/>
                <w:lang w:val="en-US"/>
              </w:rPr>
              <w:t>data transmitter</w:t>
            </w:r>
            <w:r w:rsidR="00222369" w:rsidRPr="0024698B">
              <w:rPr>
                <w:rFonts w:asciiTheme="majorBidi" w:hAnsiTheme="majorBidi" w:cstheme="majorBidi"/>
                <w:lang w:val="en-US"/>
              </w:rPr>
              <w:t>”) undertakes</w:t>
            </w:r>
            <w:r w:rsidR="000D5016" w:rsidRPr="0024698B">
              <w:rPr>
                <w:rFonts w:asciiTheme="majorBidi" w:hAnsiTheme="majorBidi" w:cstheme="majorBidi"/>
                <w:lang w:val="en-US"/>
              </w:rPr>
              <w:t xml:space="preserve"> to fulfill the </w:t>
            </w:r>
            <w:r w:rsidR="00FE1F88" w:rsidRPr="0024698B">
              <w:rPr>
                <w:rFonts w:asciiTheme="majorBidi" w:hAnsiTheme="majorBidi" w:cstheme="majorBidi"/>
                <w:lang w:val="en-US"/>
              </w:rPr>
              <w:t xml:space="preserve">following </w:t>
            </w:r>
            <w:r w:rsidR="000D5016" w:rsidRPr="0024698B">
              <w:rPr>
                <w:rFonts w:asciiTheme="majorBidi" w:hAnsiTheme="majorBidi" w:cstheme="majorBidi"/>
                <w:lang w:val="en-US"/>
              </w:rPr>
              <w:t>obligations</w:t>
            </w:r>
            <w:r w:rsidR="00C61767" w:rsidRPr="0024698B">
              <w:rPr>
                <w:rFonts w:asciiTheme="majorBidi" w:hAnsiTheme="majorBidi" w:cstheme="majorBidi"/>
                <w:lang w:val="en-US"/>
              </w:rPr>
              <w:t>:</w:t>
            </w:r>
          </w:p>
          <w:p w14:paraId="36947C00" w14:textId="77777777" w:rsidR="00C61767" w:rsidRPr="0024698B" w:rsidRDefault="00C61767" w:rsidP="009F7867">
            <w:pPr>
              <w:spacing w:line="360" w:lineRule="auto"/>
              <w:jc w:val="both"/>
              <w:rPr>
                <w:rFonts w:asciiTheme="majorBidi" w:hAnsiTheme="majorBidi" w:cstheme="majorBidi"/>
                <w:lang w:val="en-US"/>
              </w:rPr>
            </w:pPr>
          </w:p>
          <w:p w14:paraId="7965DD4B" w14:textId="77777777" w:rsidR="000D5016" w:rsidRPr="0024698B" w:rsidRDefault="00FE1F88" w:rsidP="009F7867">
            <w:pPr>
              <w:pStyle w:val="ListeParagraf"/>
              <w:numPr>
                <w:ilvl w:val="0"/>
                <w:numId w:val="7"/>
              </w:numPr>
              <w:spacing w:line="360" w:lineRule="auto"/>
              <w:jc w:val="both"/>
              <w:rPr>
                <w:rFonts w:asciiTheme="majorBidi" w:hAnsiTheme="majorBidi" w:cstheme="majorBidi"/>
                <w:lang w:val="en-US"/>
              </w:rPr>
            </w:pPr>
            <w:r w:rsidRPr="0024698B">
              <w:rPr>
                <w:rFonts w:asciiTheme="majorBidi" w:hAnsiTheme="majorBidi" w:cstheme="majorBidi"/>
                <w:lang w:val="en-US"/>
              </w:rPr>
              <w:t>Personal data</w:t>
            </w:r>
            <w:r w:rsidR="000D5016" w:rsidRPr="0024698B">
              <w:rPr>
                <w:rFonts w:asciiTheme="majorBidi" w:hAnsiTheme="majorBidi" w:cstheme="majorBidi"/>
                <w:lang w:val="en-US"/>
              </w:rPr>
              <w:t xml:space="preserve"> w</w:t>
            </w:r>
            <w:r w:rsidRPr="0024698B">
              <w:rPr>
                <w:rFonts w:asciiTheme="majorBidi" w:hAnsiTheme="majorBidi" w:cstheme="majorBidi"/>
                <w:lang w:val="en-US"/>
              </w:rPr>
              <w:t xml:space="preserve">ill be processed and transferred in accordance with </w:t>
            </w:r>
            <w:r w:rsidR="00222369" w:rsidRPr="0024698B">
              <w:rPr>
                <w:rFonts w:asciiTheme="majorBidi" w:hAnsiTheme="majorBidi" w:cstheme="majorBidi"/>
                <w:lang w:val="en-US"/>
              </w:rPr>
              <w:t xml:space="preserve">the provisions of the </w:t>
            </w:r>
            <w:r w:rsidRPr="0024698B">
              <w:rPr>
                <w:rFonts w:asciiTheme="majorBidi" w:hAnsiTheme="majorBidi" w:cstheme="majorBidi"/>
                <w:lang w:val="en-US"/>
              </w:rPr>
              <w:t>L</w:t>
            </w:r>
            <w:r w:rsidR="000D5016" w:rsidRPr="0024698B">
              <w:rPr>
                <w:rFonts w:asciiTheme="majorBidi" w:hAnsiTheme="majorBidi" w:cstheme="majorBidi"/>
                <w:lang w:val="en-US"/>
              </w:rPr>
              <w:t xml:space="preserve">aw </w:t>
            </w:r>
            <w:r w:rsidR="003F5E51" w:rsidRPr="0024698B">
              <w:rPr>
                <w:rFonts w:asciiTheme="majorBidi" w:hAnsiTheme="majorBidi" w:cstheme="majorBidi"/>
                <w:lang w:val="en-US"/>
              </w:rPr>
              <w:t>N</w:t>
            </w:r>
            <w:r w:rsidR="000D5016" w:rsidRPr="0024698B">
              <w:rPr>
                <w:rFonts w:asciiTheme="majorBidi" w:hAnsiTheme="majorBidi" w:cstheme="majorBidi"/>
                <w:lang w:val="en-US"/>
              </w:rPr>
              <w:t>o. 66</w:t>
            </w:r>
            <w:r w:rsidRPr="0024698B">
              <w:rPr>
                <w:rFonts w:asciiTheme="majorBidi" w:hAnsiTheme="majorBidi" w:cstheme="majorBidi"/>
                <w:lang w:val="en-US"/>
              </w:rPr>
              <w:t>98 and other relevant legislation</w:t>
            </w:r>
            <w:r w:rsidR="000D5016" w:rsidRPr="0024698B">
              <w:rPr>
                <w:rFonts w:asciiTheme="majorBidi" w:hAnsiTheme="majorBidi" w:cstheme="majorBidi"/>
                <w:lang w:val="en-US"/>
              </w:rPr>
              <w:t>.</w:t>
            </w:r>
          </w:p>
          <w:p w14:paraId="53E78985" w14:textId="77777777" w:rsidR="000D5016" w:rsidRPr="0024698B" w:rsidRDefault="000D5016" w:rsidP="009F7867">
            <w:pPr>
              <w:pStyle w:val="ListeParagraf"/>
              <w:numPr>
                <w:ilvl w:val="0"/>
                <w:numId w:val="7"/>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Data </w:t>
            </w:r>
            <w:r w:rsidR="00222369" w:rsidRPr="0024698B">
              <w:rPr>
                <w:rFonts w:asciiTheme="majorBidi" w:hAnsiTheme="majorBidi" w:cstheme="majorBidi"/>
                <w:lang w:val="en-US"/>
              </w:rPr>
              <w:t>t</w:t>
            </w:r>
            <w:r w:rsidR="00DE6B47" w:rsidRPr="0024698B">
              <w:rPr>
                <w:rFonts w:asciiTheme="majorBidi" w:hAnsiTheme="majorBidi" w:cstheme="majorBidi"/>
                <w:lang w:val="en-US"/>
              </w:rPr>
              <w:t>ransmitter</w:t>
            </w:r>
            <w:r w:rsidRPr="0024698B">
              <w:rPr>
                <w:rFonts w:asciiTheme="majorBidi" w:hAnsiTheme="majorBidi" w:cstheme="majorBidi"/>
                <w:lang w:val="en-US"/>
              </w:rPr>
              <w:t xml:space="preserve">; </w:t>
            </w:r>
            <w:r w:rsidR="003B0C41" w:rsidRPr="0024698B">
              <w:rPr>
                <w:rFonts w:asciiTheme="majorBidi" w:hAnsiTheme="majorBidi" w:cstheme="majorBidi"/>
                <w:lang w:val="en-US"/>
              </w:rPr>
              <w:t xml:space="preserve">shall </w:t>
            </w:r>
            <w:r w:rsidRPr="0024698B">
              <w:rPr>
                <w:rFonts w:asciiTheme="majorBidi" w:hAnsiTheme="majorBidi" w:cstheme="majorBidi"/>
                <w:lang w:val="en-US"/>
              </w:rPr>
              <w:t xml:space="preserve">prevent unlawful </w:t>
            </w:r>
            <w:r w:rsidR="001C06B2" w:rsidRPr="0024698B">
              <w:rPr>
                <w:rFonts w:asciiTheme="majorBidi" w:hAnsiTheme="majorBidi" w:cstheme="majorBidi"/>
                <w:lang w:val="en-US"/>
              </w:rPr>
              <w:t>processing</w:t>
            </w:r>
            <w:r w:rsidR="006D30DA" w:rsidRPr="0024698B">
              <w:rPr>
                <w:rFonts w:asciiTheme="majorBidi" w:hAnsiTheme="majorBidi" w:cstheme="majorBidi"/>
                <w:lang w:val="en-US"/>
              </w:rPr>
              <w:t xml:space="preserve"> and </w:t>
            </w:r>
            <w:r w:rsidR="0081492B" w:rsidRPr="0024698B">
              <w:rPr>
                <w:rFonts w:asciiTheme="majorBidi" w:hAnsiTheme="majorBidi" w:cstheme="majorBidi"/>
                <w:lang w:val="en-US"/>
              </w:rPr>
              <w:t xml:space="preserve">access </w:t>
            </w:r>
            <w:r w:rsidRPr="0024698B">
              <w:rPr>
                <w:rFonts w:asciiTheme="majorBidi" w:hAnsiTheme="majorBidi" w:cstheme="majorBidi"/>
                <w:lang w:val="en-US"/>
              </w:rPr>
              <w:t>to pers</w:t>
            </w:r>
            <w:r w:rsidR="0092606A" w:rsidRPr="0024698B">
              <w:rPr>
                <w:rFonts w:asciiTheme="majorBidi" w:hAnsiTheme="majorBidi" w:cstheme="majorBidi"/>
                <w:lang w:val="en-US"/>
              </w:rPr>
              <w:t>on</w:t>
            </w:r>
            <w:r w:rsidR="006D30DA" w:rsidRPr="0024698B">
              <w:rPr>
                <w:rFonts w:asciiTheme="majorBidi" w:hAnsiTheme="majorBidi" w:cstheme="majorBidi"/>
                <w:lang w:val="en-US"/>
              </w:rPr>
              <w:t>al data and take all necessary</w:t>
            </w:r>
            <w:r w:rsidRPr="0024698B">
              <w:rPr>
                <w:rFonts w:asciiTheme="majorBidi" w:hAnsiTheme="majorBidi" w:cstheme="majorBidi"/>
                <w:lang w:val="en-US"/>
              </w:rPr>
              <w:t xml:space="preserve"> technical and </w:t>
            </w:r>
            <w:r w:rsidR="001C06B2" w:rsidRPr="0024698B">
              <w:rPr>
                <w:rFonts w:asciiTheme="majorBidi" w:hAnsiTheme="majorBidi" w:cstheme="majorBidi"/>
                <w:lang w:val="en-US"/>
              </w:rPr>
              <w:t>administrative</w:t>
            </w:r>
            <w:r w:rsidRPr="0024698B">
              <w:rPr>
                <w:rFonts w:asciiTheme="majorBidi" w:hAnsiTheme="majorBidi" w:cstheme="majorBidi"/>
                <w:lang w:val="en-US"/>
              </w:rPr>
              <w:t xml:space="preserve"> measures </w:t>
            </w:r>
            <w:r w:rsidR="006D30DA" w:rsidRPr="0024698B">
              <w:rPr>
                <w:rFonts w:asciiTheme="majorBidi" w:hAnsiTheme="majorBidi" w:cstheme="majorBidi"/>
                <w:lang w:val="en-US"/>
              </w:rPr>
              <w:t>to ensure a</w:t>
            </w:r>
            <w:r w:rsidR="003F5E51" w:rsidRPr="0024698B">
              <w:rPr>
                <w:rFonts w:asciiTheme="majorBidi" w:hAnsiTheme="majorBidi" w:cstheme="majorBidi"/>
                <w:lang w:val="en-US"/>
              </w:rPr>
              <w:t>n adequate</w:t>
            </w:r>
            <w:r w:rsidR="006D30DA" w:rsidRPr="0024698B">
              <w:rPr>
                <w:rFonts w:asciiTheme="majorBidi" w:hAnsiTheme="majorBidi" w:cstheme="majorBidi"/>
                <w:lang w:val="en-US"/>
              </w:rPr>
              <w:t xml:space="preserve"> level of security </w:t>
            </w:r>
            <w:r w:rsidR="00C306DB" w:rsidRPr="0024698B">
              <w:rPr>
                <w:rFonts w:asciiTheme="majorBidi" w:hAnsiTheme="majorBidi" w:cstheme="majorBidi"/>
                <w:lang w:val="en-US"/>
              </w:rPr>
              <w:t>that complies</w:t>
            </w:r>
            <w:r w:rsidRPr="0024698B">
              <w:rPr>
                <w:rFonts w:asciiTheme="majorBidi" w:hAnsiTheme="majorBidi" w:cstheme="majorBidi"/>
                <w:lang w:val="en-US"/>
              </w:rPr>
              <w:t xml:space="preserve"> with the nature of </w:t>
            </w:r>
            <w:r w:rsidR="00C306DB" w:rsidRPr="0024698B">
              <w:rPr>
                <w:rFonts w:asciiTheme="majorBidi" w:hAnsiTheme="majorBidi" w:cstheme="majorBidi"/>
                <w:lang w:val="en-US"/>
              </w:rPr>
              <w:t xml:space="preserve">the </w:t>
            </w:r>
            <w:r w:rsidRPr="0024698B">
              <w:rPr>
                <w:rFonts w:asciiTheme="majorBidi" w:hAnsiTheme="majorBidi" w:cstheme="majorBidi"/>
                <w:lang w:val="en-US"/>
              </w:rPr>
              <w:t>pers</w:t>
            </w:r>
            <w:r w:rsidR="00F9093D" w:rsidRPr="0024698B">
              <w:rPr>
                <w:rFonts w:asciiTheme="majorBidi" w:hAnsiTheme="majorBidi" w:cstheme="majorBidi"/>
                <w:lang w:val="en-US"/>
              </w:rPr>
              <w:t xml:space="preserve">onal data </w:t>
            </w:r>
            <w:r w:rsidR="00C306DB" w:rsidRPr="0024698B">
              <w:rPr>
                <w:rFonts w:asciiTheme="majorBidi" w:hAnsiTheme="majorBidi" w:cstheme="majorBidi"/>
                <w:lang w:val="en-US"/>
              </w:rPr>
              <w:t>to secure the personal</w:t>
            </w:r>
            <w:r w:rsidR="0031059F" w:rsidRPr="0024698B">
              <w:rPr>
                <w:rFonts w:asciiTheme="majorBidi" w:hAnsiTheme="majorBidi" w:cstheme="majorBidi"/>
                <w:lang w:val="en-US"/>
              </w:rPr>
              <w:t xml:space="preserve"> data and</w:t>
            </w:r>
            <w:r w:rsidRPr="0024698B">
              <w:rPr>
                <w:rFonts w:asciiTheme="majorBidi" w:hAnsiTheme="majorBidi" w:cstheme="majorBidi"/>
                <w:lang w:val="en-US"/>
              </w:rPr>
              <w:t xml:space="preserve"> ensure that these measures are taken by the data </w:t>
            </w:r>
            <w:r w:rsidR="006D30DA" w:rsidRPr="0024698B">
              <w:rPr>
                <w:rFonts w:asciiTheme="majorBidi" w:hAnsiTheme="majorBidi" w:cstheme="majorBidi"/>
                <w:lang w:val="en-US"/>
              </w:rPr>
              <w:lastRenderedPageBreak/>
              <w:t>controller</w:t>
            </w:r>
            <w:r w:rsidR="003F5E51" w:rsidRPr="0024698B">
              <w:rPr>
                <w:rFonts w:asciiTheme="majorBidi" w:hAnsiTheme="majorBidi" w:cstheme="majorBidi"/>
                <w:lang w:val="en-US"/>
              </w:rPr>
              <w:t>,</w:t>
            </w:r>
            <w:r w:rsidR="006D30DA" w:rsidRPr="0024698B">
              <w:rPr>
                <w:rFonts w:asciiTheme="majorBidi" w:hAnsiTheme="majorBidi" w:cstheme="majorBidi"/>
                <w:lang w:val="en-US"/>
              </w:rPr>
              <w:t xml:space="preserve"> </w:t>
            </w:r>
            <w:r w:rsidRPr="0024698B">
              <w:rPr>
                <w:rFonts w:asciiTheme="majorBidi" w:hAnsiTheme="majorBidi" w:cstheme="majorBidi"/>
                <w:lang w:val="en-US"/>
              </w:rPr>
              <w:t>who receive</w:t>
            </w:r>
            <w:r w:rsidR="003E195C" w:rsidRPr="0024698B">
              <w:rPr>
                <w:rFonts w:asciiTheme="majorBidi" w:hAnsiTheme="majorBidi" w:cstheme="majorBidi"/>
                <w:lang w:val="en-US"/>
              </w:rPr>
              <w:t>s</w:t>
            </w:r>
            <w:r w:rsidRPr="0024698B">
              <w:rPr>
                <w:rFonts w:asciiTheme="majorBidi" w:hAnsiTheme="majorBidi" w:cstheme="majorBidi"/>
                <w:lang w:val="en-US"/>
              </w:rPr>
              <w:t xml:space="preserve"> </w:t>
            </w:r>
            <w:r w:rsidR="00C306DB" w:rsidRPr="0024698B">
              <w:rPr>
                <w:rFonts w:asciiTheme="majorBidi" w:hAnsiTheme="majorBidi" w:cstheme="majorBidi"/>
                <w:lang w:val="en-US"/>
              </w:rPr>
              <w:t xml:space="preserve">the </w:t>
            </w:r>
            <w:r w:rsidRPr="0024698B">
              <w:rPr>
                <w:rFonts w:asciiTheme="majorBidi" w:hAnsiTheme="majorBidi" w:cstheme="majorBidi"/>
                <w:lang w:val="en-US"/>
              </w:rPr>
              <w:t xml:space="preserve">data (hereinafter will be </w:t>
            </w:r>
            <w:r w:rsidR="001C06B2" w:rsidRPr="0024698B">
              <w:rPr>
                <w:rFonts w:asciiTheme="majorBidi" w:hAnsiTheme="majorBidi" w:cstheme="majorBidi"/>
                <w:lang w:val="en-US"/>
              </w:rPr>
              <w:t>referred</w:t>
            </w:r>
            <w:r w:rsidRPr="0024698B">
              <w:rPr>
                <w:rFonts w:asciiTheme="majorBidi" w:hAnsiTheme="majorBidi" w:cstheme="majorBidi"/>
                <w:lang w:val="en-US"/>
              </w:rPr>
              <w:t xml:space="preserve"> </w:t>
            </w:r>
            <w:r w:rsidR="003E195C" w:rsidRPr="0024698B">
              <w:rPr>
                <w:rFonts w:asciiTheme="majorBidi" w:hAnsiTheme="majorBidi" w:cstheme="majorBidi"/>
                <w:lang w:val="en-US"/>
              </w:rPr>
              <w:t xml:space="preserve">to </w:t>
            </w:r>
            <w:r w:rsidRPr="0024698B">
              <w:rPr>
                <w:rFonts w:asciiTheme="majorBidi" w:hAnsiTheme="majorBidi" w:cstheme="majorBidi"/>
                <w:lang w:val="en-US"/>
              </w:rPr>
              <w:t>as “</w:t>
            </w:r>
            <w:r w:rsidRPr="00417BB0">
              <w:rPr>
                <w:rFonts w:asciiTheme="majorBidi" w:hAnsiTheme="majorBidi" w:cstheme="majorBidi"/>
                <w:b/>
                <w:bCs/>
                <w:i/>
                <w:iCs/>
                <w:lang w:val="en-US"/>
              </w:rPr>
              <w:t>data receiver</w:t>
            </w:r>
            <w:r w:rsidRPr="0024698B">
              <w:rPr>
                <w:rFonts w:asciiTheme="majorBidi" w:hAnsiTheme="majorBidi" w:cstheme="majorBidi"/>
                <w:lang w:val="en-US"/>
              </w:rPr>
              <w:t>”)</w:t>
            </w:r>
            <w:r w:rsidR="003F5E51" w:rsidRPr="0024698B">
              <w:rPr>
                <w:rFonts w:asciiTheme="majorBidi" w:hAnsiTheme="majorBidi" w:cstheme="majorBidi"/>
                <w:lang w:val="en-US"/>
              </w:rPr>
              <w:t>,</w:t>
            </w:r>
            <w:r w:rsidRPr="0024698B">
              <w:rPr>
                <w:rFonts w:asciiTheme="majorBidi" w:hAnsiTheme="majorBidi" w:cstheme="majorBidi"/>
                <w:lang w:val="en-US"/>
              </w:rPr>
              <w:t xml:space="preserve"> as well.</w:t>
            </w:r>
          </w:p>
          <w:p w14:paraId="74939625" w14:textId="77777777" w:rsidR="00C61767" w:rsidRDefault="00C61767" w:rsidP="009F7867">
            <w:pPr>
              <w:pStyle w:val="ListeParagraf"/>
              <w:spacing w:line="360" w:lineRule="auto"/>
              <w:ind w:left="502"/>
              <w:jc w:val="both"/>
              <w:rPr>
                <w:rFonts w:asciiTheme="majorBidi" w:hAnsiTheme="majorBidi" w:cstheme="majorBidi"/>
                <w:lang w:val="en-US"/>
              </w:rPr>
            </w:pPr>
          </w:p>
          <w:p w14:paraId="5CF3F9AF" w14:textId="77777777" w:rsidR="009B5CBC" w:rsidRPr="0024698B" w:rsidRDefault="009B5CBC" w:rsidP="009F7867">
            <w:pPr>
              <w:pStyle w:val="ListeParagraf"/>
              <w:spacing w:line="360" w:lineRule="auto"/>
              <w:ind w:left="502"/>
              <w:jc w:val="both"/>
              <w:rPr>
                <w:rFonts w:asciiTheme="majorBidi" w:hAnsiTheme="majorBidi" w:cstheme="majorBidi"/>
                <w:lang w:val="en-US"/>
              </w:rPr>
            </w:pPr>
          </w:p>
          <w:p w14:paraId="16BE8C50" w14:textId="77777777" w:rsidR="000D5016" w:rsidRPr="0024698B" w:rsidRDefault="003F5E51" w:rsidP="009F7867">
            <w:pPr>
              <w:pStyle w:val="ListeParagraf"/>
              <w:numPr>
                <w:ilvl w:val="0"/>
                <w:numId w:val="7"/>
              </w:numPr>
              <w:spacing w:line="360" w:lineRule="auto"/>
              <w:jc w:val="both"/>
              <w:rPr>
                <w:rFonts w:asciiTheme="majorBidi" w:hAnsiTheme="majorBidi" w:cstheme="majorBidi"/>
                <w:lang w:val="en-US"/>
              </w:rPr>
            </w:pPr>
            <w:r w:rsidRPr="0024698B">
              <w:rPr>
                <w:rFonts w:asciiTheme="majorBidi" w:hAnsiTheme="majorBidi" w:cstheme="majorBidi"/>
                <w:lang w:val="en-US"/>
              </w:rPr>
              <w:t>Data transmitter</w:t>
            </w:r>
            <w:r w:rsidR="00982554" w:rsidRPr="0024698B">
              <w:rPr>
                <w:rFonts w:asciiTheme="majorBidi" w:hAnsiTheme="majorBidi" w:cstheme="majorBidi"/>
                <w:lang w:val="en-US"/>
              </w:rPr>
              <w:t xml:space="preserve"> </w:t>
            </w:r>
            <w:r w:rsidR="003D370C" w:rsidRPr="0024698B">
              <w:rPr>
                <w:rFonts w:asciiTheme="majorBidi" w:hAnsiTheme="majorBidi" w:cstheme="majorBidi"/>
                <w:lang w:val="en-US"/>
              </w:rPr>
              <w:t>shall inform</w:t>
            </w:r>
            <w:r w:rsidR="00853CAF" w:rsidRPr="0024698B">
              <w:rPr>
                <w:rFonts w:asciiTheme="majorBidi" w:hAnsiTheme="majorBidi" w:cstheme="majorBidi"/>
                <w:lang w:val="en-US"/>
              </w:rPr>
              <w:t xml:space="preserve"> the data receiver that the processing of the personal data will be in accordance with the provisions of the Law </w:t>
            </w:r>
            <w:r w:rsidRPr="0024698B">
              <w:rPr>
                <w:rFonts w:asciiTheme="majorBidi" w:hAnsiTheme="majorBidi" w:cstheme="majorBidi"/>
                <w:lang w:val="en-US"/>
              </w:rPr>
              <w:t>N</w:t>
            </w:r>
            <w:r w:rsidR="003D370C" w:rsidRPr="0024698B">
              <w:rPr>
                <w:rFonts w:asciiTheme="majorBidi" w:hAnsiTheme="majorBidi" w:cstheme="majorBidi"/>
                <w:lang w:val="en-US"/>
              </w:rPr>
              <w:t>o. 6698 and the agreement herein</w:t>
            </w:r>
            <w:r w:rsidR="00853CAF" w:rsidRPr="0024698B">
              <w:rPr>
                <w:rFonts w:asciiTheme="majorBidi" w:hAnsiTheme="majorBidi" w:cstheme="majorBidi"/>
                <w:lang w:val="en-US"/>
              </w:rPr>
              <w:t>.</w:t>
            </w:r>
          </w:p>
          <w:p w14:paraId="27199575" w14:textId="77777777" w:rsidR="000D5016" w:rsidRPr="0024698B" w:rsidRDefault="000D5016" w:rsidP="009F7867">
            <w:pPr>
              <w:pStyle w:val="ListeParagraf"/>
              <w:numPr>
                <w:ilvl w:val="0"/>
                <w:numId w:val="7"/>
              </w:numPr>
              <w:spacing w:line="360" w:lineRule="auto"/>
              <w:jc w:val="both"/>
              <w:rPr>
                <w:rFonts w:asciiTheme="majorBidi" w:hAnsiTheme="majorBidi" w:cstheme="majorBidi"/>
                <w:lang w:val="en-US"/>
              </w:rPr>
            </w:pPr>
            <w:r w:rsidRPr="0024698B">
              <w:rPr>
                <w:rFonts w:asciiTheme="majorBidi" w:hAnsiTheme="majorBidi" w:cstheme="majorBidi"/>
                <w:lang w:val="en-US"/>
              </w:rPr>
              <w:t>Data</w:t>
            </w:r>
            <w:r w:rsidR="00853CAF" w:rsidRPr="0024698B">
              <w:rPr>
                <w:rFonts w:asciiTheme="majorBidi" w:hAnsiTheme="majorBidi" w:cstheme="majorBidi"/>
                <w:lang w:val="en-US"/>
              </w:rPr>
              <w:t xml:space="preserve"> transmitter</w:t>
            </w:r>
            <w:r w:rsidR="00982554" w:rsidRPr="0024698B">
              <w:rPr>
                <w:rFonts w:asciiTheme="majorBidi" w:hAnsiTheme="majorBidi" w:cstheme="majorBidi"/>
                <w:lang w:val="en-US"/>
              </w:rPr>
              <w:t xml:space="preserve"> gives information</w:t>
            </w:r>
            <w:r w:rsidR="00F8636D" w:rsidRPr="0024698B">
              <w:rPr>
                <w:rFonts w:asciiTheme="majorBidi" w:hAnsiTheme="majorBidi" w:cstheme="majorBidi"/>
                <w:lang w:val="en-US"/>
              </w:rPr>
              <w:t xml:space="preserve"> to </w:t>
            </w:r>
            <w:r w:rsidR="003F5E51" w:rsidRPr="0024698B">
              <w:rPr>
                <w:rFonts w:asciiTheme="majorBidi" w:hAnsiTheme="majorBidi" w:cstheme="majorBidi"/>
                <w:lang w:val="en-US"/>
              </w:rPr>
              <w:t xml:space="preserve">the data receiver </w:t>
            </w:r>
            <w:r w:rsidR="00D62E58" w:rsidRPr="0024698B">
              <w:rPr>
                <w:rFonts w:asciiTheme="majorBidi" w:hAnsiTheme="majorBidi" w:cstheme="majorBidi"/>
                <w:lang w:val="en-US"/>
              </w:rPr>
              <w:t>about</w:t>
            </w:r>
            <w:r w:rsidR="008D6EA1" w:rsidRPr="0024698B">
              <w:rPr>
                <w:rFonts w:asciiTheme="majorBidi" w:hAnsiTheme="majorBidi" w:cstheme="majorBidi"/>
                <w:lang w:val="en-US"/>
              </w:rPr>
              <w:t xml:space="preserve"> </w:t>
            </w:r>
            <w:r w:rsidR="00853CAF" w:rsidRPr="0024698B">
              <w:rPr>
                <w:rFonts w:asciiTheme="majorBidi" w:hAnsiTheme="majorBidi" w:cstheme="majorBidi"/>
                <w:lang w:val="en-US"/>
              </w:rPr>
              <w:t>the L</w:t>
            </w:r>
            <w:r w:rsidRPr="0024698B">
              <w:rPr>
                <w:rFonts w:asciiTheme="majorBidi" w:hAnsiTheme="majorBidi" w:cstheme="majorBidi"/>
                <w:lang w:val="en-US"/>
              </w:rPr>
              <w:t>aw 6698 and other relevant data protection regulations to whi</w:t>
            </w:r>
            <w:r w:rsidR="001C06B2" w:rsidRPr="0024698B">
              <w:rPr>
                <w:rFonts w:asciiTheme="majorBidi" w:hAnsiTheme="majorBidi" w:cstheme="majorBidi"/>
                <w:lang w:val="en-US"/>
              </w:rPr>
              <w:t>ch the data rec</w:t>
            </w:r>
            <w:r w:rsidRPr="0024698B">
              <w:rPr>
                <w:rFonts w:asciiTheme="majorBidi" w:hAnsiTheme="majorBidi" w:cstheme="majorBidi"/>
                <w:lang w:val="en-US"/>
              </w:rPr>
              <w:t>eiver</w:t>
            </w:r>
            <w:r w:rsidR="00A720FE" w:rsidRPr="0024698B">
              <w:rPr>
                <w:rFonts w:asciiTheme="majorBidi" w:hAnsiTheme="majorBidi" w:cstheme="majorBidi"/>
                <w:lang w:val="en-US"/>
              </w:rPr>
              <w:t xml:space="preserve"> is subject to</w:t>
            </w:r>
            <w:r w:rsidRPr="0024698B">
              <w:rPr>
                <w:rFonts w:asciiTheme="majorBidi" w:hAnsiTheme="majorBidi" w:cstheme="majorBidi"/>
                <w:lang w:val="en-US"/>
              </w:rPr>
              <w:t>.</w:t>
            </w:r>
          </w:p>
          <w:p w14:paraId="1B876C6B" w14:textId="77777777" w:rsidR="0024698B" w:rsidRPr="00EC27C9" w:rsidRDefault="00F8636D" w:rsidP="00EC27C9">
            <w:pPr>
              <w:pStyle w:val="ListeParagraf"/>
              <w:numPr>
                <w:ilvl w:val="0"/>
                <w:numId w:val="7"/>
              </w:numPr>
              <w:spacing w:line="360" w:lineRule="auto"/>
              <w:jc w:val="both"/>
              <w:rPr>
                <w:rFonts w:asciiTheme="majorBidi" w:hAnsiTheme="majorBidi" w:cstheme="majorBidi"/>
                <w:lang w:val="en-US"/>
              </w:rPr>
            </w:pPr>
            <w:r w:rsidRPr="0024698B">
              <w:rPr>
                <w:rFonts w:asciiTheme="majorBidi" w:hAnsiTheme="majorBidi" w:cstheme="majorBidi"/>
                <w:lang w:val="en-US"/>
              </w:rPr>
              <w:t>In case the personal data is obtained by other persons by unlawful ways, d</w:t>
            </w:r>
            <w:r w:rsidR="00CB78C1" w:rsidRPr="0024698B">
              <w:rPr>
                <w:rFonts w:asciiTheme="majorBidi" w:hAnsiTheme="majorBidi" w:cstheme="majorBidi"/>
                <w:lang w:val="en-US"/>
              </w:rPr>
              <w:t>ata transmitter</w:t>
            </w:r>
            <w:r w:rsidR="00F859D6" w:rsidRPr="0024698B">
              <w:rPr>
                <w:rFonts w:asciiTheme="majorBidi" w:hAnsiTheme="majorBidi" w:cstheme="majorBidi"/>
                <w:lang w:val="en-US"/>
              </w:rPr>
              <w:t xml:space="preserve"> informs the data receiver about</w:t>
            </w:r>
            <w:r w:rsidRPr="0024698B">
              <w:rPr>
                <w:rFonts w:asciiTheme="majorBidi" w:hAnsiTheme="majorBidi" w:cstheme="majorBidi"/>
                <w:lang w:val="en-US"/>
              </w:rPr>
              <w:t xml:space="preserve"> the obligation to </w:t>
            </w:r>
            <w:r w:rsidR="00F859D6" w:rsidRPr="0024698B">
              <w:rPr>
                <w:rFonts w:asciiTheme="majorBidi" w:hAnsiTheme="majorBidi" w:cstheme="majorBidi"/>
                <w:lang w:val="en-US"/>
              </w:rPr>
              <w:t>notify</w:t>
            </w:r>
            <w:r w:rsidRPr="0024698B">
              <w:rPr>
                <w:rFonts w:asciiTheme="majorBidi" w:hAnsiTheme="majorBidi" w:cstheme="majorBidi"/>
                <w:lang w:val="en-US"/>
              </w:rPr>
              <w:t xml:space="preserve"> the data </w:t>
            </w:r>
            <w:r w:rsidR="00F859D6" w:rsidRPr="0024698B">
              <w:rPr>
                <w:rFonts w:asciiTheme="majorBidi" w:hAnsiTheme="majorBidi" w:cstheme="majorBidi"/>
                <w:lang w:val="en-US"/>
              </w:rPr>
              <w:t>transmitter at the earliest</w:t>
            </w:r>
            <w:r w:rsidRPr="0024698B">
              <w:rPr>
                <w:rFonts w:asciiTheme="majorBidi" w:hAnsiTheme="majorBidi" w:cstheme="majorBidi"/>
                <w:lang w:val="en-US"/>
              </w:rPr>
              <w:t xml:space="preserve">. </w:t>
            </w:r>
            <w:r w:rsidR="00CB78C1" w:rsidRPr="0024698B">
              <w:rPr>
                <w:rFonts w:asciiTheme="majorBidi" w:hAnsiTheme="majorBidi" w:cstheme="majorBidi"/>
                <w:lang w:val="en-US"/>
              </w:rPr>
              <w:t xml:space="preserve">Data transmitter </w:t>
            </w:r>
            <w:r w:rsidR="00F859D6" w:rsidRPr="0024698B">
              <w:rPr>
                <w:rFonts w:asciiTheme="majorBidi" w:hAnsiTheme="majorBidi" w:cstheme="majorBidi"/>
                <w:lang w:val="en-US"/>
              </w:rPr>
              <w:t xml:space="preserve">shall notify </w:t>
            </w:r>
            <w:r w:rsidR="00952495" w:rsidRPr="0024698B">
              <w:rPr>
                <w:rFonts w:asciiTheme="majorBidi" w:hAnsiTheme="majorBidi" w:cstheme="majorBidi"/>
                <w:lang w:val="en-US"/>
              </w:rPr>
              <w:t xml:space="preserve">the related person and the </w:t>
            </w:r>
            <w:r w:rsidR="000D5016" w:rsidRPr="0024698B">
              <w:rPr>
                <w:rFonts w:asciiTheme="majorBidi" w:hAnsiTheme="majorBidi" w:cstheme="majorBidi"/>
                <w:lang w:val="en-US"/>
              </w:rPr>
              <w:t xml:space="preserve">Personal Data Protection Board (hereinafter will be </w:t>
            </w:r>
            <w:r w:rsidR="001C06B2" w:rsidRPr="0024698B">
              <w:rPr>
                <w:rFonts w:asciiTheme="majorBidi" w:hAnsiTheme="majorBidi" w:cstheme="majorBidi"/>
                <w:lang w:val="en-US"/>
              </w:rPr>
              <w:t>referred</w:t>
            </w:r>
            <w:r w:rsidR="000D5016" w:rsidRPr="0024698B">
              <w:rPr>
                <w:rFonts w:asciiTheme="majorBidi" w:hAnsiTheme="majorBidi" w:cstheme="majorBidi"/>
                <w:lang w:val="en-US"/>
              </w:rPr>
              <w:t xml:space="preserve"> </w:t>
            </w:r>
            <w:r w:rsidR="00952495" w:rsidRPr="0024698B">
              <w:rPr>
                <w:rFonts w:asciiTheme="majorBidi" w:hAnsiTheme="majorBidi" w:cstheme="majorBidi"/>
                <w:lang w:val="en-US"/>
              </w:rPr>
              <w:t>to as “The Board”) at the earliest. The B</w:t>
            </w:r>
            <w:r w:rsidR="000D5016" w:rsidRPr="0024698B">
              <w:rPr>
                <w:rFonts w:asciiTheme="majorBidi" w:hAnsiTheme="majorBidi" w:cstheme="majorBidi"/>
                <w:lang w:val="en-US"/>
              </w:rPr>
              <w:t>o</w:t>
            </w:r>
            <w:r w:rsidR="000464B8" w:rsidRPr="0024698B">
              <w:rPr>
                <w:rFonts w:asciiTheme="majorBidi" w:hAnsiTheme="majorBidi" w:cstheme="majorBidi"/>
                <w:lang w:val="en-US"/>
              </w:rPr>
              <w:t>ard, if necessary, may announce</w:t>
            </w:r>
            <w:r w:rsidR="000D5016" w:rsidRPr="0024698B">
              <w:rPr>
                <w:rFonts w:asciiTheme="majorBidi" w:hAnsiTheme="majorBidi" w:cstheme="majorBidi"/>
                <w:lang w:val="en-US"/>
              </w:rPr>
              <w:t xml:space="preserve"> this</w:t>
            </w:r>
            <w:r w:rsidR="00CB78C1" w:rsidRPr="0024698B">
              <w:rPr>
                <w:rFonts w:asciiTheme="majorBidi" w:hAnsiTheme="majorBidi" w:cstheme="majorBidi"/>
                <w:lang w:val="en-US"/>
              </w:rPr>
              <w:t xml:space="preserve"> situation</w:t>
            </w:r>
            <w:r w:rsidR="000D5016" w:rsidRPr="0024698B">
              <w:rPr>
                <w:rFonts w:asciiTheme="majorBidi" w:hAnsiTheme="majorBidi" w:cstheme="majorBidi"/>
                <w:lang w:val="en-US"/>
              </w:rPr>
              <w:t xml:space="preserve"> on its website or in any other way </w:t>
            </w:r>
            <w:r w:rsidR="00952495" w:rsidRPr="0024698B">
              <w:rPr>
                <w:rFonts w:asciiTheme="majorBidi" w:hAnsiTheme="majorBidi" w:cstheme="majorBidi"/>
                <w:lang w:val="en-US"/>
              </w:rPr>
              <w:t xml:space="preserve">that </w:t>
            </w:r>
            <w:r w:rsidR="000D5016" w:rsidRPr="0024698B">
              <w:rPr>
                <w:rFonts w:asciiTheme="majorBidi" w:hAnsiTheme="majorBidi" w:cstheme="majorBidi"/>
                <w:lang w:val="en-US"/>
              </w:rPr>
              <w:t>deems appropriate.</w:t>
            </w:r>
          </w:p>
          <w:p w14:paraId="35570037" w14:textId="77777777" w:rsidR="0024698B" w:rsidRPr="0024698B" w:rsidRDefault="0024698B" w:rsidP="009F7867">
            <w:pPr>
              <w:pStyle w:val="ListeParagraf"/>
              <w:spacing w:line="360" w:lineRule="auto"/>
              <w:ind w:left="502"/>
              <w:jc w:val="both"/>
              <w:rPr>
                <w:rFonts w:asciiTheme="majorBidi" w:hAnsiTheme="majorBidi" w:cstheme="majorBidi"/>
                <w:lang w:val="en-US"/>
              </w:rPr>
            </w:pPr>
          </w:p>
          <w:p w14:paraId="65B0126C" w14:textId="77777777" w:rsidR="000D5016" w:rsidRPr="0024698B" w:rsidRDefault="00C61767" w:rsidP="009F7867">
            <w:pPr>
              <w:pStyle w:val="ListeParagraf"/>
              <w:numPr>
                <w:ilvl w:val="0"/>
                <w:numId w:val="7"/>
              </w:numPr>
              <w:spacing w:line="360" w:lineRule="auto"/>
              <w:jc w:val="both"/>
              <w:rPr>
                <w:rFonts w:asciiTheme="majorBidi" w:hAnsiTheme="majorBidi" w:cstheme="majorBidi"/>
                <w:lang w:val="en-US"/>
              </w:rPr>
            </w:pPr>
            <w:r w:rsidRPr="0024698B">
              <w:rPr>
                <w:rFonts w:asciiTheme="majorBidi" w:hAnsiTheme="majorBidi" w:cstheme="majorBidi"/>
                <w:lang w:val="en-US"/>
              </w:rPr>
              <w:t>Data transmitter</w:t>
            </w:r>
            <w:r w:rsidR="000D5016" w:rsidRPr="0024698B">
              <w:rPr>
                <w:rFonts w:asciiTheme="majorBidi" w:hAnsiTheme="majorBidi" w:cstheme="majorBidi"/>
                <w:lang w:val="en-US"/>
              </w:rPr>
              <w:t xml:space="preserve"> transmits the notification</w:t>
            </w:r>
            <w:r w:rsidR="00952495" w:rsidRPr="0024698B">
              <w:rPr>
                <w:rFonts w:asciiTheme="majorBidi" w:hAnsiTheme="majorBidi" w:cstheme="majorBidi"/>
                <w:lang w:val="en-US"/>
              </w:rPr>
              <w:t xml:space="preserve">s </w:t>
            </w:r>
            <w:r w:rsidR="000D5016" w:rsidRPr="0024698B">
              <w:rPr>
                <w:rFonts w:asciiTheme="majorBidi" w:hAnsiTheme="majorBidi" w:cstheme="majorBidi"/>
                <w:lang w:val="en-US"/>
              </w:rPr>
              <w:t>received from the data receiver to th</w:t>
            </w:r>
            <w:r w:rsidR="00911E53" w:rsidRPr="0024698B">
              <w:rPr>
                <w:rFonts w:asciiTheme="majorBidi" w:hAnsiTheme="majorBidi" w:cstheme="majorBidi"/>
                <w:lang w:val="en-US"/>
              </w:rPr>
              <w:t>e B</w:t>
            </w:r>
            <w:r w:rsidR="000D5016" w:rsidRPr="0024698B">
              <w:rPr>
                <w:rFonts w:asciiTheme="majorBidi" w:hAnsiTheme="majorBidi" w:cstheme="majorBidi"/>
                <w:lang w:val="en-US"/>
              </w:rPr>
              <w:t>oard</w:t>
            </w:r>
            <w:r w:rsidR="00FC35B6" w:rsidRPr="0024698B">
              <w:rPr>
                <w:rFonts w:asciiTheme="majorBidi" w:hAnsiTheme="majorBidi" w:cstheme="majorBidi"/>
                <w:lang w:val="en-US"/>
              </w:rPr>
              <w:t xml:space="preserve"> within the frame of </w:t>
            </w:r>
            <w:r w:rsidR="00952495" w:rsidRPr="0024698B">
              <w:rPr>
                <w:rFonts w:asciiTheme="majorBidi" w:hAnsiTheme="majorBidi" w:cstheme="majorBidi"/>
                <w:lang w:val="en-US"/>
              </w:rPr>
              <w:t>the relevant legislation</w:t>
            </w:r>
            <w:r w:rsidR="000D5016" w:rsidRPr="0024698B">
              <w:rPr>
                <w:rFonts w:asciiTheme="majorBidi" w:hAnsiTheme="majorBidi" w:cstheme="majorBidi"/>
                <w:lang w:val="en-US"/>
              </w:rPr>
              <w:t>.</w:t>
            </w:r>
          </w:p>
          <w:p w14:paraId="2EBFAE46" w14:textId="77777777" w:rsidR="000D5016" w:rsidRDefault="00C61767" w:rsidP="009F7867">
            <w:pPr>
              <w:pStyle w:val="ListeParagraf"/>
              <w:numPr>
                <w:ilvl w:val="0"/>
                <w:numId w:val="7"/>
              </w:numPr>
              <w:spacing w:line="360" w:lineRule="auto"/>
              <w:jc w:val="both"/>
              <w:rPr>
                <w:rFonts w:asciiTheme="majorBidi" w:hAnsiTheme="majorBidi" w:cstheme="majorBidi"/>
                <w:lang w:val="en-US"/>
              </w:rPr>
            </w:pPr>
            <w:r w:rsidRPr="0024698B">
              <w:rPr>
                <w:rFonts w:asciiTheme="majorBidi" w:hAnsiTheme="majorBidi" w:cstheme="majorBidi"/>
                <w:lang w:val="en-US"/>
              </w:rPr>
              <w:t>Data transmitter</w:t>
            </w:r>
            <w:r w:rsidR="00B44513" w:rsidRPr="0024698B">
              <w:rPr>
                <w:rFonts w:asciiTheme="majorBidi" w:hAnsiTheme="majorBidi" w:cstheme="majorBidi"/>
                <w:lang w:val="en-US"/>
              </w:rPr>
              <w:t xml:space="preserve"> shall immediately inform the B</w:t>
            </w:r>
            <w:r w:rsidR="000D5016" w:rsidRPr="0024698B">
              <w:rPr>
                <w:rFonts w:asciiTheme="majorBidi" w:hAnsiTheme="majorBidi" w:cstheme="majorBidi"/>
                <w:lang w:val="en-US"/>
              </w:rPr>
              <w:t>oard of any problem arising from the fulfilment of the provisions of this agreement</w:t>
            </w:r>
            <w:r w:rsidR="00823296" w:rsidRPr="0024698B">
              <w:rPr>
                <w:rFonts w:asciiTheme="majorBidi" w:hAnsiTheme="majorBidi" w:cstheme="majorBidi"/>
                <w:lang w:val="en-US"/>
              </w:rPr>
              <w:t xml:space="preserve"> by the data receiver</w:t>
            </w:r>
            <w:r w:rsidR="000D5016" w:rsidRPr="0024698B">
              <w:rPr>
                <w:rFonts w:asciiTheme="majorBidi" w:hAnsiTheme="majorBidi" w:cstheme="majorBidi"/>
                <w:lang w:val="en-US"/>
              </w:rPr>
              <w:t>.</w:t>
            </w:r>
          </w:p>
          <w:p w14:paraId="0A8D82A2" w14:textId="77777777" w:rsidR="000C5098" w:rsidRPr="0024698B" w:rsidRDefault="000C5098" w:rsidP="009F7867">
            <w:pPr>
              <w:pStyle w:val="ListeParagraf"/>
              <w:spacing w:line="360" w:lineRule="auto"/>
              <w:ind w:left="502"/>
              <w:jc w:val="both"/>
              <w:rPr>
                <w:rFonts w:asciiTheme="majorBidi" w:hAnsiTheme="majorBidi" w:cstheme="majorBidi"/>
                <w:lang w:val="en-US"/>
              </w:rPr>
            </w:pPr>
          </w:p>
          <w:p w14:paraId="71D9341A" w14:textId="77777777" w:rsidR="000D5016" w:rsidRPr="0024698B" w:rsidRDefault="00823296" w:rsidP="009F7867">
            <w:pPr>
              <w:pStyle w:val="ListeParagraf"/>
              <w:numPr>
                <w:ilvl w:val="0"/>
                <w:numId w:val="7"/>
              </w:numPr>
              <w:spacing w:line="360" w:lineRule="auto"/>
              <w:jc w:val="both"/>
              <w:rPr>
                <w:rFonts w:asciiTheme="majorBidi" w:hAnsiTheme="majorBidi" w:cstheme="majorBidi"/>
                <w:lang w:val="en-US"/>
              </w:rPr>
            </w:pPr>
            <w:r w:rsidRPr="0024698B">
              <w:rPr>
                <w:rFonts w:asciiTheme="majorBidi" w:hAnsiTheme="majorBidi" w:cstheme="majorBidi"/>
                <w:lang w:val="en-US"/>
              </w:rPr>
              <w:t>If it has been agreed that the data receiver shall</w:t>
            </w:r>
            <w:r w:rsidR="00B44513" w:rsidRPr="0024698B">
              <w:rPr>
                <w:rFonts w:asciiTheme="majorBidi" w:hAnsiTheme="majorBidi" w:cstheme="majorBidi"/>
                <w:lang w:val="en-US"/>
              </w:rPr>
              <w:t xml:space="preserve"> respond </w:t>
            </w:r>
            <w:r w:rsidRPr="0024698B">
              <w:rPr>
                <w:rFonts w:asciiTheme="majorBidi" w:hAnsiTheme="majorBidi" w:cstheme="majorBidi"/>
                <w:lang w:val="en-US"/>
              </w:rPr>
              <w:t xml:space="preserve">to </w:t>
            </w:r>
            <w:r w:rsidR="00B44513" w:rsidRPr="0024698B">
              <w:rPr>
                <w:rFonts w:asciiTheme="majorBidi" w:hAnsiTheme="majorBidi" w:cstheme="majorBidi"/>
                <w:lang w:val="en-US"/>
              </w:rPr>
              <w:t xml:space="preserve">questions </w:t>
            </w:r>
            <w:r w:rsidRPr="0024698B">
              <w:rPr>
                <w:rFonts w:asciiTheme="majorBidi" w:hAnsiTheme="majorBidi" w:cstheme="majorBidi"/>
                <w:lang w:val="en-US"/>
              </w:rPr>
              <w:t>posed by the</w:t>
            </w:r>
            <w:r w:rsidR="00B44513" w:rsidRPr="0024698B">
              <w:rPr>
                <w:rFonts w:asciiTheme="majorBidi" w:hAnsiTheme="majorBidi" w:cstheme="majorBidi"/>
                <w:lang w:val="en-US"/>
              </w:rPr>
              <w:t xml:space="preserve"> related persons and the Board</w:t>
            </w:r>
            <w:r w:rsidRPr="0024698B">
              <w:rPr>
                <w:rFonts w:asciiTheme="majorBidi" w:hAnsiTheme="majorBidi" w:cstheme="majorBidi"/>
                <w:lang w:val="en-US"/>
              </w:rPr>
              <w:t xml:space="preserve">, in </w:t>
            </w:r>
            <w:r w:rsidR="00AA6A76" w:rsidRPr="0024698B">
              <w:rPr>
                <w:rFonts w:asciiTheme="majorBidi" w:hAnsiTheme="majorBidi" w:cstheme="majorBidi"/>
                <w:lang w:val="en-US"/>
              </w:rPr>
              <w:t xml:space="preserve">case </w:t>
            </w:r>
            <w:r w:rsidRPr="0024698B">
              <w:rPr>
                <w:rFonts w:asciiTheme="majorBidi" w:hAnsiTheme="majorBidi" w:cstheme="majorBidi"/>
                <w:lang w:val="en-US"/>
              </w:rPr>
              <w:t>the data receiver is not able to respond to these questions, d</w:t>
            </w:r>
            <w:r w:rsidR="000D5016" w:rsidRPr="0024698B">
              <w:rPr>
                <w:rFonts w:asciiTheme="majorBidi" w:hAnsiTheme="majorBidi" w:cstheme="majorBidi"/>
                <w:lang w:val="en-US"/>
              </w:rPr>
              <w:t xml:space="preserve">ata transmitter responds to the related person or the </w:t>
            </w:r>
            <w:r w:rsidR="000D5016" w:rsidRPr="0024698B">
              <w:rPr>
                <w:rFonts w:asciiTheme="majorBidi" w:hAnsiTheme="majorBidi" w:cstheme="majorBidi"/>
                <w:lang w:val="en-US"/>
              </w:rPr>
              <w:lastRenderedPageBreak/>
              <w:t>Board within a reasonable period of time in the light of all documen</w:t>
            </w:r>
            <w:r w:rsidR="00AA6A76" w:rsidRPr="0024698B">
              <w:rPr>
                <w:rFonts w:asciiTheme="majorBidi" w:hAnsiTheme="majorBidi" w:cstheme="majorBidi"/>
                <w:lang w:val="en-US"/>
              </w:rPr>
              <w:t>ts and information held by the data transmitter</w:t>
            </w:r>
            <w:r w:rsidR="00B44513" w:rsidRPr="0024698B">
              <w:rPr>
                <w:rFonts w:asciiTheme="majorBidi" w:hAnsiTheme="majorBidi" w:cstheme="majorBidi"/>
                <w:lang w:val="en-US"/>
              </w:rPr>
              <w:t>.</w:t>
            </w:r>
          </w:p>
          <w:p w14:paraId="34B0AC94" w14:textId="77777777" w:rsidR="000D5016" w:rsidRDefault="00D672A0" w:rsidP="009F7867">
            <w:pPr>
              <w:pStyle w:val="ListeParagraf"/>
              <w:numPr>
                <w:ilvl w:val="0"/>
                <w:numId w:val="7"/>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In </w:t>
            </w:r>
            <w:r w:rsidR="000D5016" w:rsidRPr="0024698B">
              <w:rPr>
                <w:rFonts w:asciiTheme="majorBidi" w:hAnsiTheme="majorBidi" w:cstheme="majorBidi"/>
                <w:lang w:val="en-US"/>
              </w:rPr>
              <w:t xml:space="preserve">case data receiver violates the obligations specified in this agreement, </w:t>
            </w:r>
            <w:r w:rsidRPr="0024698B">
              <w:rPr>
                <w:rFonts w:asciiTheme="majorBidi" w:hAnsiTheme="majorBidi" w:cstheme="majorBidi"/>
                <w:lang w:val="en-US"/>
              </w:rPr>
              <w:t xml:space="preserve">data transmitter </w:t>
            </w:r>
            <w:r w:rsidR="000D5016" w:rsidRPr="0024698B">
              <w:rPr>
                <w:rFonts w:asciiTheme="majorBidi" w:hAnsiTheme="majorBidi" w:cstheme="majorBidi"/>
                <w:lang w:val="en-US"/>
              </w:rPr>
              <w:t xml:space="preserve">may suspend </w:t>
            </w:r>
            <w:r w:rsidRPr="0024698B">
              <w:rPr>
                <w:rFonts w:asciiTheme="majorBidi" w:hAnsiTheme="majorBidi" w:cstheme="majorBidi"/>
                <w:lang w:val="en-US"/>
              </w:rPr>
              <w:t xml:space="preserve">the </w:t>
            </w:r>
            <w:r w:rsidR="000D5016" w:rsidRPr="0024698B">
              <w:rPr>
                <w:rFonts w:asciiTheme="majorBidi" w:hAnsiTheme="majorBidi" w:cstheme="majorBidi"/>
                <w:lang w:val="en-US"/>
              </w:rPr>
              <w:t>transfer of data or terminate the agr</w:t>
            </w:r>
            <w:r w:rsidRPr="0024698B">
              <w:rPr>
                <w:rFonts w:asciiTheme="majorBidi" w:hAnsiTheme="majorBidi" w:cstheme="majorBidi"/>
                <w:lang w:val="en-US"/>
              </w:rPr>
              <w:t xml:space="preserve">eement until </w:t>
            </w:r>
            <w:r w:rsidR="000D5016" w:rsidRPr="0024698B">
              <w:rPr>
                <w:rFonts w:asciiTheme="majorBidi" w:hAnsiTheme="majorBidi" w:cstheme="majorBidi"/>
                <w:lang w:val="en-US"/>
              </w:rPr>
              <w:t>the breach</w:t>
            </w:r>
            <w:r w:rsidRPr="0024698B">
              <w:rPr>
                <w:rFonts w:asciiTheme="majorBidi" w:hAnsiTheme="majorBidi" w:cstheme="majorBidi"/>
                <w:lang w:val="en-US"/>
              </w:rPr>
              <w:t xml:space="preserve"> is </w:t>
            </w:r>
            <w:r w:rsidR="00F03777" w:rsidRPr="0024698B">
              <w:rPr>
                <w:rFonts w:asciiTheme="majorBidi" w:hAnsiTheme="majorBidi" w:cstheme="majorBidi"/>
                <w:lang w:val="en-US"/>
              </w:rPr>
              <w:t>remedied</w:t>
            </w:r>
            <w:r w:rsidR="000D5016" w:rsidRPr="0024698B">
              <w:rPr>
                <w:rFonts w:asciiTheme="majorBidi" w:hAnsiTheme="majorBidi" w:cstheme="majorBidi"/>
                <w:lang w:val="en-US"/>
              </w:rPr>
              <w:t>.</w:t>
            </w:r>
          </w:p>
          <w:p w14:paraId="78D9693A" w14:textId="77777777" w:rsidR="000C5098" w:rsidRPr="0024698B" w:rsidRDefault="000C5098" w:rsidP="009F7867">
            <w:pPr>
              <w:pStyle w:val="ListeParagraf"/>
              <w:spacing w:line="360" w:lineRule="auto"/>
              <w:ind w:left="502"/>
              <w:jc w:val="both"/>
              <w:rPr>
                <w:rFonts w:asciiTheme="majorBidi" w:hAnsiTheme="majorBidi" w:cstheme="majorBidi"/>
                <w:lang w:val="en-US"/>
              </w:rPr>
            </w:pPr>
          </w:p>
          <w:p w14:paraId="47A6D081" w14:textId="77777777" w:rsidR="000D5016" w:rsidRPr="0024698B" w:rsidRDefault="00D672A0" w:rsidP="009F7867">
            <w:pPr>
              <w:pStyle w:val="ListeParagraf"/>
              <w:numPr>
                <w:ilvl w:val="0"/>
                <w:numId w:val="7"/>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In case the data transfer is </w:t>
            </w:r>
            <w:r w:rsidR="00F03777" w:rsidRPr="0024698B">
              <w:rPr>
                <w:rFonts w:asciiTheme="majorBidi" w:hAnsiTheme="majorBidi" w:cstheme="majorBidi"/>
                <w:lang w:val="en-US"/>
              </w:rPr>
              <w:t>suspended,</w:t>
            </w:r>
            <w:r w:rsidRPr="0024698B">
              <w:rPr>
                <w:rFonts w:asciiTheme="majorBidi" w:hAnsiTheme="majorBidi" w:cstheme="majorBidi"/>
                <w:lang w:val="en-US"/>
              </w:rPr>
              <w:t xml:space="preserve"> or the agreement is terminated, the data transmitter shall report the situation to the Board at the earliest.</w:t>
            </w:r>
          </w:p>
          <w:p w14:paraId="6599B735" w14:textId="77777777" w:rsidR="000D5016" w:rsidRPr="0024698B" w:rsidRDefault="000D5016" w:rsidP="009F7867">
            <w:pPr>
              <w:pStyle w:val="ListeParagraf"/>
              <w:numPr>
                <w:ilvl w:val="0"/>
                <w:numId w:val="7"/>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Data transmitter; </w:t>
            </w:r>
            <w:r w:rsidR="003F6D34" w:rsidRPr="0024698B">
              <w:rPr>
                <w:rFonts w:asciiTheme="majorBidi" w:hAnsiTheme="majorBidi" w:cstheme="majorBidi"/>
                <w:lang w:val="en-US"/>
              </w:rPr>
              <w:t xml:space="preserve">undertakes that the data receiver </w:t>
            </w:r>
            <w:r w:rsidRPr="0024698B">
              <w:rPr>
                <w:rFonts w:asciiTheme="majorBidi" w:hAnsiTheme="majorBidi" w:cstheme="majorBidi"/>
                <w:lang w:val="en-US"/>
              </w:rPr>
              <w:t xml:space="preserve">has </w:t>
            </w:r>
            <w:r w:rsidR="003F6D34" w:rsidRPr="0024698B">
              <w:rPr>
                <w:rFonts w:asciiTheme="majorBidi" w:hAnsiTheme="majorBidi" w:cstheme="majorBidi"/>
                <w:lang w:val="en-US"/>
              </w:rPr>
              <w:t xml:space="preserve">the necessary </w:t>
            </w:r>
            <w:r w:rsidRPr="0024698B">
              <w:rPr>
                <w:rFonts w:asciiTheme="majorBidi" w:hAnsiTheme="majorBidi" w:cstheme="majorBidi"/>
                <w:lang w:val="en-US"/>
              </w:rPr>
              <w:t>administrative and technical competence to fulfill the obligat</w:t>
            </w:r>
            <w:r w:rsidR="00D672A0" w:rsidRPr="0024698B">
              <w:rPr>
                <w:rFonts w:asciiTheme="majorBidi" w:hAnsiTheme="majorBidi" w:cstheme="majorBidi"/>
                <w:lang w:val="en-US"/>
              </w:rPr>
              <w:t>ions arising from these provisions</w:t>
            </w:r>
            <w:r w:rsidRPr="0024698B">
              <w:rPr>
                <w:rFonts w:asciiTheme="majorBidi" w:hAnsiTheme="majorBidi" w:cstheme="majorBidi"/>
                <w:lang w:val="en-US"/>
              </w:rPr>
              <w:t>.</w:t>
            </w:r>
          </w:p>
          <w:p w14:paraId="55165DFE" w14:textId="77777777" w:rsidR="000D5016" w:rsidRPr="0024698B" w:rsidRDefault="003F6D34" w:rsidP="009F7867">
            <w:pPr>
              <w:pStyle w:val="ListeParagraf"/>
              <w:numPr>
                <w:ilvl w:val="0"/>
                <w:numId w:val="7"/>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Pursuant to Law No. 6698, </w:t>
            </w:r>
            <w:r w:rsidR="0083690A" w:rsidRPr="0024698B">
              <w:rPr>
                <w:rFonts w:asciiTheme="majorBidi" w:hAnsiTheme="majorBidi" w:cstheme="majorBidi"/>
                <w:lang w:val="en-US"/>
              </w:rPr>
              <w:t>t</w:t>
            </w:r>
            <w:r w:rsidR="000D5016" w:rsidRPr="0024698B">
              <w:rPr>
                <w:rFonts w:asciiTheme="majorBidi" w:hAnsiTheme="majorBidi" w:cstheme="majorBidi"/>
                <w:lang w:val="en-US"/>
              </w:rPr>
              <w:t xml:space="preserve">he data transmitter shall have the Board approve this </w:t>
            </w:r>
            <w:r w:rsidR="0017154B" w:rsidRPr="0024698B">
              <w:rPr>
                <w:rFonts w:asciiTheme="majorBidi" w:hAnsiTheme="majorBidi" w:cstheme="majorBidi"/>
                <w:lang w:val="en-US"/>
              </w:rPr>
              <w:t>undertaking</w:t>
            </w:r>
            <w:r w:rsidR="000D5016" w:rsidRPr="0024698B">
              <w:rPr>
                <w:rFonts w:asciiTheme="majorBidi" w:hAnsiTheme="majorBidi" w:cstheme="majorBidi"/>
                <w:lang w:val="en-US"/>
              </w:rPr>
              <w:t xml:space="preserve"> befo</w:t>
            </w:r>
            <w:r w:rsidRPr="0024698B">
              <w:rPr>
                <w:rFonts w:asciiTheme="majorBidi" w:hAnsiTheme="majorBidi" w:cstheme="majorBidi"/>
                <w:lang w:val="en-US"/>
              </w:rPr>
              <w:t>re commencing the data transfer.</w:t>
            </w:r>
          </w:p>
        </w:tc>
        <w:tc>
          <w:tcPr>
            <w:tcW w:w="4962" w:type="dxa"/>
            <w:noWrap/>
          </w:tcPr>
          <w:p w14:paraId="5620CF22" w14:textId="77777777" w:rsidR="000D5016" w:rsidRPr="0024698B" w:rsidRDefault="000D5016" w:rsidP="009F7867">
            <w:pPr>
              <w:shd w:val="clear" w:color="auto" w:fill="FFFFFF"/>
              <w:spacing w:line="360" w:lineRule="auto"/>
              <w:jc w:val="both"/>
              <w:rPr>
                <w:rFonts w:asciiTheme="majorBidi" w:hAnsiTheme="majorBidi" w:cstheme="majorBidi"/>
                <w:noProof/>
                <w:spacing w:val="-1"/>
              </w:rPr>
            </w:pPr>
            <w:r w:rsidRPr="0024698B">
              <w:rPr>
                <w:rFonts w:asciiTheme="majorBidi" w:hAnsiTheme="majorBidi" w:cstheme="majorBidi"/>
                <w:b/>
                <w:noProof/>
                <w:spacing w:val="-1"/>
              </w:rPr>
              <w:lastRenderedPageBreak/>
              <w:t xml:space="preserve">Madde 1- </w:t>
            </w:r>
            <w:r w:rsidRPr="0024698B">
              <w:rPr>
                <w:rFonts w:asciiTheme="majorBidi" w:hAnsiTheme="majorBidi" w:cstheme="majorBidi"/>
                <w:b/>
                <w:bCs/>
                <w:iCs/>
              </w:rPr>
              <w:t>Veri Aktaran Veri Sorumlusunun Yükümlülükleri</w:t>
            </w:r>
          </w:p>
          <w:p w14:paraId="43B740D7" w14:textId="77777777" w:rsidR="0024698B" w:rsidRDefault="0024698B" w:rsidP="009F7867">
            <w:pPr>
              <w:pStyle w:val="Point0"/>
              <w:spacing w:before="0" w:after="0" w:line="360" w:lineRule="auto"/>
              <w:ind w:left="0" w:firstLine="0"/>
              <w:rPr>
                <w:rFonts w:asciiTheme="majorBidi" w:eastAsia="Times New Roman" w:hAnsiTheme="majorBidi" w:cstheme="majorBidi"/>
                <w:sz w:val="22"/>
                <w:lang w:val="tr-TR"/>
              </w:rPr>
            </w:pPr>
          </w:p>
          <w:p w14:paraId="683F4AC0" w14:textId="77777777" w:rsidR="0024698B" w:rsidRPr="0024698B" w:rsidRDefault="000D5016" w:rsidP="009F7867">
            <w:pPr>
              <w:pStyle w:val="Point0"/>
              <w:spacing w:before="0" w:after="0" w:line="360" w:lineRule="auto"/>
              <w:ind w:left="0" w:firstLine="0"/>
              <w:rPr>
                <w:rFonts w:asciiTheme="majorBidi" w:eastAsia="Times New Roman" w:hAnsiTheme="majorBidi" w:cstheme="majorBidi"/>
                <w:sz w:val="22"/>
                <w:lang w:val="tr-TR"/>
              </w:rPr>
            </w:pPr>
            <w:r w:rsidRPr="0024698B">
              <w:rPr>
                <w:rFonts w:asciiTheme="majorBidi" w:eastAsia="Times New Roman" w:hAnsiTheme="majorBidi" w:cstheme="majorBidi"/>
                <w:sz w:val="22"/>
                <w:lang w:val="tr-TR"/>
              </w:rPr>
              <w:t>Veri aktaran veri sorumlusu (bundan sonra “</w:t>
            </w:r>
            <w:r w:rsidRPr="00417BB0">
              <w:rPr>
                <w:rFonts w:asciiTheme="majorBidi" w:eastAsia="Times New Roman" w:hAnsiTheme="majorBidi" w:cstheme="majorBidi"/>
                <w:b/>
                <w:bCs/>
                <w:i/>
                <w:iCs/>
                <w:sz w:val="22"/>
                <w:lang w:val="tr-TR"/>
              </w:rPr>
              <w:t>veri aktaran</w:t>
            </w:r>
            <w:r w:rsidRPr="0024698B">
              <w:rPr>
                <w:rFonts w:asciiTheme="majorBidi" w:eastAsia="Times New Roman" w:hAnsiTheme="majorBidi" w:cstheme="majorBidi"/>
                <w:sz w:val="22"/>
                <w:lang w:val="tr-TR"/>
              </w:rPr>
              <w:t>” olarak anılacaktır), aşağıda belirtilen yükümlülükleri yerine getirdiğini ve getireceğini taahhüt eder:</w:t>
            </w:r>
          </w:p>
          <w:p w14:paraId="5F238F00" w14:textId="77777777" w:rsidR="0024698B" w:rsidRPr="000C5098" w:rsidRDefault="000D5016" w:rsidP="009F7867">
            <w:pPr>
              <w:pStyle w:val="Point0"/>
              <w:numPr>
                <w:ilvl w:val="0"/>
                <w:numId w:val="8"/>
              </w:numPr>
              <w:spacing w:before="0" w:after="0" w:line="360" w:lineRule="auto"/>
              <w:rPr>
                <w:rFonts w:asciiTheme="majorBidi" w:hAnsiTheme="majorBidi" w:cstheme="majorBidi"/>
                <w:sz w:val="22"/>
                <w:lang w:val="tr-TR"/>
              </w:rPr>
            </w:pPr>
            <w:r w:rsidRPr="0024698B">
              <w:rPr>
                <w:rFonts w:asciiTheme="majorBidi" w:hAnsiTheme="majorBidi" w:cstheme="majorBidi"/>
                <w:sz w:val="22"/>
                <w:lang w:val="tr-TR"/>
              </w:rPr>
              <w:t xml:space="preserve">Kişisel veriler, 6698 sayılı Kanun ve ilgili diğer mevzuata uygun olarak işlenmiş ve aktarılmış olacaktır. </w:t>
            </w:r>
          </w:p>
          <w:p w14:paraId="7231D860" w14:textId="77777777" w:rsidR="000D5016" w:rsidRPr="0024698B" w:rsidRDefault="000D5016" w:rsidP="009F7867">
            <w:pPr>
              <w:pStyle w:val="Point0"/>
              <w:numPr>
                <w:ilvl w:val="0"/>
                <w:numId w:val="8"/>
              </w:numPr>
              <w:spacing w:before="0" w:after="0" w:line="360" w:lineRule="auto"/>
              <w:rPr>
                <w:rFonts w:asciiTheme="majorBidi" w:hAnsiTheme="majorBidi" w:cstheme="majorBidi"/>
                <w:sz w:val="22"/>
                <w:lang w:val="tr-TR"/>
              </w:rPr>
            </w:pPr>
            <w:r w:rsidRPr="0024698B">
              <w:rPr>
                <w:rFonts w:asciiTheme="majorBidi" w:hAnsiTheme="majorBidi" w:cstheme="majorBidi"/>
                <w:sz w:val="22"/>
                <w:lang w:val="tr-TR"/>
              </w:rPr>
              <w:t xml:space="preserve">Veri aktaran; kişisel verilerin hukuka aykırı olarak işlenmesini önlemek, kişisel verilere hukuka aykırı olarak erişilmesini önlemek ve kişisel verilerin muhafazasını sağlamak amacıyla kişisel verinin niteliğine göre uygun güvenlik düzeyini temin etmeye yönelik gerekli her türlü teknik ve idari tedbirleri </w:t>
            </w:r>
            <w:r w:rsidRPr="0024698B">
              <w:rPr>
                <w:rFonts w:asciiTheme="majorBidi" w:hAnsiTheme="majorBidi" w:cstheme="majorBidi"/>
                <w:sz w:val="22"/>
                <w:lang w:val="tr-TR"/>
              </w:rPr>
              <w:lastRenderedPageBreak/>
              <w:t>almalı ve veri alıcısı olan veri sorumlusu (bundan sonra “</w:t>
            </w:r>
            <w:r w:rsidRPr="00417BB0">
              <w:rPr>
                <w:rFonts w:asciiTheme="majorBidi" w:hAnsiTheme="majorBidi" w:cstheme="majorBidi"/>
                <w:b/>
                <w:bCs/>
                <w:i/>
                <w:iCs/>
                <w:sz w:val="22"/>
                <w:lang w:val="tr-TR"/>
              </w:rPr>
              <w:t>veri alıcısı</w:t>
            </w:r>
            <w:r w:rsidRPr="0024698B">
              <w:rPr>
                <w:rFonts w:asciiTheme="majorBidi" w:hAnsiTheme="majorBidi" w:cstheme="majorBidi"/>
                <w:sz w:val="22"/>
                <w:lang w:val="tr-TR"/>
              </w:rPr>
              <w:t>” olarak anılacaktır) tarafından da bu tedbirlerin alındığından emin olmalıdır.</w:t>
            </w:r>
          </w:p>
          <w:p w14:paraId="7D46D1DC" w14:textId="77777777" w:rsidR="0024698B" w:rsidRPr="009F7867" w:rsidRDefault="000D5016" w:rsidP="009F7867">
            <w:pPr>
              <w:pStyle w:val="Point0"/>
              <w:numPr>
                <w:ilvl w:val="0"/>
                <w:numId w:val="8"/>
              </w:numPr>
              <w:spacing w:before="0" w:after="0" w:line="360" w:lineRule="auto"/>
              <w:rPr>
                <w:rFonts w:asciiTheme="majorBidi" w:hAnsiTheme="majorBidi" w:cstheme="majorBidi"/>
                <w:sz w:val="22"/>
                <w:lang w:val="tr-TR"/>
              </w:rPr>
            </w:pPr>
            <w:r w:rsidRPr="0024698B">
              <w:rPr>
                <w:rFonts w:asciiTheme="majorBidi" w:hAnsiTheme="majorBidi" w:cstheme="majorBidi"/>
                <w:sz w:val="22"/>
                <w:lang w:val="tr-TR"/>
              </w:rPr>
              <w:t>Veri aktaran, veri alıcısına; aktarılan kişisel verilerin 6698 sayılı Kanun ile bu sözleşme hükümlerine uygun olarak işleneceğini bildirir.</w:t>
            </w:r>
          </w:p>
          <w:p w14:paraId="20EDCFD9" w14:textId="77777777" w:rsidR="000C5098" w:rsidRDefault="000D5016" w:rsidP="00EC27C9">
            <w:pPr>
              <w:pStyle w:val="Point0"/>
              <w:numPr>
                <w:ilvl w:val="0"/>
                <w:numId w:val="8"/>
              </w:numPr>
              <w:spacing w:before="0" w:after="0" w:line="360" w:lineRule="auto"/>
              <w:rPr>
                <w:rFonts w:asciiTheme="majorBidi" w:hAnsiTheme="majorBidi" w:cstheme="majorBidi"/>
                <w:sz w:val="22"/>
                <w:lang w:val="tr-TR"/>
              </w:rPr>
            </w:pPr>
            <w:r w:rsidRPr="0024698B">
              <w:rPr>
                <w:rFonts w:asciiTheme="majorBidi" w:hAnsiTheme="majorBidi" w:cstheme="majorBidi"/>
                <w:sz w:val="22"/>
                <w:lang w:val="tr-TR"/>
              </w:rPr>
              <w:t xml:space="preserve">Veri aktaran, veri alıcısına, tabi olduğu 6698 sayılı Kanun ve ilgili diğer veri koruma düzenlemeleri hakkında bilgi verir. </w:t>
            </w:r>
          </w:p>
          <w:p w14:paraId="5E4B7319" w14:textId="77777777" w:rsidR="009B5CBC" w:rsidRPr="00EC27C9" w:rsidRDefault="009B5CBC" w:rsidP="009B5CBC">
            <w:pPr>
              <w:pStyle w:val="Point0"/>
              <w:spacing w:before="0" w:after="0" w:line="360" w:lineRule="auto"/>
              <w:ind w:left="720" w:firstLine="0"/>
              <w:rPr>
                <w:rFonts w:asciiTheme="majorBidi" w:hAnsiTheme="majorBidi" w:cstheme="majorBidi"/>
                <w:sz w:val="22"/>
                <w:lang w:val="tr-TR"/>
              </w:rPr>
            </w:pPr>
          </w:p>
          <w:p w14:paraId="0F8B79ED" w14:textId="77777777" w:rsidR="000C5098" w:rsidRPr="00587C09" w:rsidRDefault="000D5016" w:rsidP="00587C09">
            <w:pPr>
              <w:pStyle w:val="Point0"/>
              <w:numPr>
                <w:ilvl w:val="0"/>
                <w:numId w:val="8"/>
              </w:numPr>
              <w:spacing w:before="0" w:after="0" w:line="360" w:lineRule="auto"/>
              <w:rPr>
                <w:rFonts w:asciiTheme="majorBidi" w:hAnsiTheme="majorBidi" w:cstheme="majorBidi"/>
                <w:sz w:val="22"/>
                <w:lang w:val="tr-TR"/>
              </w:rPr>
            </w:pPr>
            <w:r w:rsidRPr="0024698B">
              <w:rPr>
                <w:rFonts w:asciiTheme="majorBidi" w:hAnsiTheme="majorBidi" w:cstheme="majorBidi"/>
                <w:sz w:val="22"/>
                <w:lang w:val="tr-TR"/>
              </w:rPr>
              <w:t xml:space="preserve">Veri aktaran; veri alıcısına, aktarılan kişisel verilerin kanuni olmayan yollarla başkaları tarafından elde edilmesi hâlinde, bu durumu en kısa sürede kendisine bildirmek zorunda olduğu hakkında bilgi verir. Veri aktaran bu durumu en kısa sürede ilgilisine ve Kişisel Verileri Koruma Kuruluna </w:t>
            </w:r>
            <w:r w:rsidRPr="0024698B">
              <w:rPr>
                <w:rFonts w:asciiTheme="majorBidi" w:hAnsiTheme="majorBidi" w:cstheme="majorBidi"/>
                <w:bCs/>
                <w:spacing w:val="-1"/>
                <w:sz w:val="22"/>
                <w:lang w:val="tr-TR"/>
              </w:rPr>
              <w:t xml:space="preserve">(bundan sonra “Kurul” olarak anılacaktır) </w:t>
            </w:r>
            <w:r w:rsidRPr="0024698B">
              <w:rPr>
                <w:rFonts w:asciiTheme="majorBidi" w:hAnsiTheme="majorBidi" w:cstheme="majorBidi"/>
                <w:sz w:val="22"/>
                <w:lang w:val="tr-TR"/>
              </w:rPr>
              <w:t>bildirir. Kurul, gerekmesi hâlinde bu durumu, kendi internet sitesinde ya da uygun göreceği başka bir yöntemle ilan edebilir.</w:t>
            </w:r>
          </w:p>
          <w:p w14:paraId="74D12587" w14:textId="77777777" w:rsidR="000D5016" w:rsidRPr="0024698B" w:rsidRDefault="000D5016" w:rsidP="009F7867">
            <w:pPr>
              <w:pStyle w:val="Point0"/>
              <w:numPr>
                <w:ilvl w:val="0"/>
                <w:numId w:val="8"/>
              </w:numPr>
              <w:spacing w:before="0" w:after="0" w:line="360" w:lineRule="auto"/>
              <w:rPr>
                <w:rFonts w:asciiTheme="majorBidi" w:hAnsiTheme="majorBidi" w:cstheme="majorBidi"/>
                <w:iCs/>
                <w:spacing w:val="-1"/>
                <w:sz w:val="22"/>
                <w:lang w:val="tr-TR"/>
              </w:rPr>
            </w:pPr>
            <w:r w:rsidRPr="0024698B">
              <w:rPr>
                <w:rFonts w:asciiTheme="majorBidi" w:hAnsiTheme="majorBidi" w:cstheme="majorBidi"/>
                <w:iCs/>
                <w:spacing w:val="-1"/>
                <w:sz w:val="22"/>
                <w:lang w:val="tr-TR"/>
              </w:rPr>
              <w:t>Veri aktaran, veri alıcısından aldığı bildirimleri, ilgili mevzuat hükümleri çerçevesinde Kurula iletir.</w:t>
            </w:r>
          </w:p>
          <w:p w14:paraId="1699A13C" w14:textId="77777777" w:rsidR="000D5016" w:rsidRPr="0024698B" w:rsidRDefault="000D5016" w:rsidP="009F7867">
            <w:pPr>
              <w:pStyle w:val="ListeParagraf"/>
              <w:numPr>
                <w:ilvl w:val="0"/>
                <w:numId w:val="8"/>
              </w:numPr>
              <w:spacing w:line="360" w:lineRule="auto"/>
              <w:jc w:val="both"/>
              <w:rPr>
                <w:rFonts w:asciiTheme="majorBidi" w:eastAsia="Calibri" w:hAnsiTheme="majorBidi" w:cstheme="majorBidi"/>
              </w:rPr>
            </w:pPr>
            <w:r w:rsidRPr="0024698B">
              <w:rPr>
                <w:rFonts w:asciiTheme="majorBidi" w:eastAsia="Calibri" w:hAnsiTheme="majorBidi" w:cstheme="majorBidi"/>
              </w:rPr>
              <w:t xml:space="preserve">Veri aktaran, bu sözleşmede yer alan hükümlerin veri alıcısı tarafından yerine getirilmesi ile ilgili ortaya çıkan sorunlar hakkında </w:t>
            </w:r>
            <w:r w:rsidRPr="0024698B">
              <w:rPr>
                <w:rFonts w:asciiTheme="majorBidi" w:hAnsiTheme="majorBidi" w:cstheme="majorBidi"/>
                <w:iCs/>
                <w:spacing w:val="-1"/>
              </w:rPr>
              <w:t xml:space="preserve">en kısa sürede </w:t>
            </w:r>
            <w:r w:rsidRPr="0024698B">
              <w:rPr>
                <w:rFonts w:asciiTheme="majorBidi" w:eastAsia="Calibri" w:hAnsiTheme="majorBidi" w:cstheme="majorBidi"/>
              </w:rPr>
              <w:t>Kurula derhal bilgi verir.</w:t>
            </w:r>
          </w:p>
          <w:p w14:paraId="1ECB3192" w14:textId="77777777" w:rsidR="000C5098" w:rsidRPr="00EC27C9" w:rsidRDefault="000D5016" w:rsidP="00EC27C9">
            <w:pPr>
              <w:pStyle w:val="Text1"/>
              <w:numPr>
                <w:ilvl w:val="0"/>
                <w:numId w:val="8"/>
              </w:numPr>
              <w:spacing w:after="0" w:line="360" w:lineRule="auto"/>
              <w:rPr>
                <w:rFonts w:asciiTheme="majorBidi" w:hAnsiTheme="majorBidi" w:cstheme="majorBidi"/>
                <w:sz w:val="22"/>
                <w:szCs w:val="22"/>
                <w:lang w:val="tr-TR"/>
              </w:rPr>
            </w:pPr>
            <w:r w:rsidRPr="0024698B">
              <w:rPr>
                <w:rFonts w:asciiTheme="majorBidi" w:hAnsiTheme="majorBidi" w:cstheme="majorBidi"/>
                <w:sz w:val="22"/>
                <w:szCs w:val="22"/>
                <w:lang w:val="tr-TR"/>
              </w:rPr>
              <w:t xml:space="preserve">Veri aktaran; veri alıcısının, ilgili kişilerden ve Kuruldan gelen sorulara cevap vereceği konusunda anlaşmaya varılmış olmasına rağmen cevap vermesinin mümkün olmaması halinde, elinde bulunan tüm bilgi ve belgeler </w:t>
            </w:r>
            <w:r w:rsidRPr="0024698B">
              <w:rPr>
                <w:rFonts w:asciiTheme="majorBidi" w:hAnsiTheme="majorBidi" w:cstheme="majorBidi"/>
                <w:sz w:val="22"/>
                <w:szCs w:val="22"/>
                <w:lang w:val="tr-TR"/>
              </w:rPr>
              <w:lastRenderedPageBreak/>
              <w:t xml:space="preserve">ışığında makul bir süre içerisinde ilgili kişi veya Kurula cevap verir. </w:t>
            </w:r>
          </w:p>
          <w:p w14:paraId="74397F69" w14:textId="77777777" w:rsidR="000D5016" w:rsidRPr="0024698B" w:rsidRDefault="000D5016" w:rsidP="009F7867">
            <w:pPr>
              <w:pStyle w:val="ListeParagraf"/>
              <w:numPr>
                <w:ilvl w:val="0"/>
                <w:numId w:val="8"/>
              </w:numPr>
              <w:shd w:val="clear" w:color="auto" w:fill="FFFFFF"/>
              <w:spacing w:line="360" w:lineRule="auto"/>
              <w:jc w:val="both"/>
              <w:rPr>
                <w:rFonts w:asciiTheme="majorBidi" w:hAnsiTheme="majorBidi" w:cstheme="majorBidi"/>
              </w:rPr>
            </w:pPr>
            <w:r w:rsidRPr="0024698B">
              <w:rPr>
                <w:rFonts w:asciiTheme="majorBidi" w:hAnsiTheme="majorBidi" w:cstheme="majorBidi"/>
              </w:rPr>
              <w:t>Veri aktaran; veri alıcısının bu sözleşmede belirtilen yükümlülüklerini ihlâl etmesi halinde, söz konusu ihlâl düzeltilene dek veri aktarımını askıya alabilir ya da sözleşmeyi feshedebilir.</w:t>
            </w:r>
          </w:p>
          <w:p w14:paraId="5CD9C306" w14:textId="77777777" w:rsidR="000D5016" w:rsidRDefault="000D5016" w:rsidP="009F7867">
            <w:pPr>
              <w:pStyle w:val="ListeParagraf"/>
              <w:numPr>
                <w:ilvl w:val="0"/>
                <w:numId w:val="8"/>
              </w:numPr>
              <w:shd w:val="clear" w:color="auto" w:fill="FFFFFF"/>
              <w:spacing w:line="360" w:lineRule="auto"/>
              <w:jc w:val="both"/>
              <w:rPr>
                <w:rFonts w:asciiTheme="majorBidi" w:hAnsiTheme="majorBidi" w:cstheme="majorBidi"/>
                <w:spacing w:val="-1"/>
              </w:rPr>
            </w:pPr>
            <w:r w:rsidRPr="0024698B">
              <w:rPr>
                <w:rFonts w:asciiTheme="majorBidi" w:hAnsiTheme="majorBidi" w:cstheme="majorBidi"/>
                <w:spacing w:val="-1"/>
              </w:rPr>
              <w:t xml:space="preserve">Veri aktaran, veri aktarımının askıya alınması ya da sözleşmenin feshedilmesi halinde bu durumu en kısa sürede Kurula bildirir. </w:t>
            </w:r>
          </w:p>
          <w:p w14:paraId="291B9BF7" w14:textId="77777777" w:rsidR="000C5098" w:rsidRPr="0024698B" w:rsidRDefault="000C5098" w:rsidP="009F7867">
            <w:pPr>
              <w:pStyle w:val="ListeParagraf"/>
              <w:shd w:val="clear" w:color="auto" w:fill="FFFFFF"/>
              <w:spacing w:line="360" w:lineRule="auto"/>
              <w:jc w:val="both"/>
              <w:rPr>
                <w:rFonts w:asciiTheme="majorBidi" w:hAnsiTheme="majorBidi" w:cstheme="majorBidi"/>
                <w:spacing w:val="-1"/>
              </w:rPr>
            </w:pPr>
          </w:p>
          <w:p w14:paraId="233B23F4" w14:textId="77777777" w:rsidR="00C61767" w:rsidRPr="0024698B" w:rsidRDefault="000D5016" w:rsidP="009F7867">
            <w:pPr>
              <w:pStyle w:val="ListeParagraf"/>
              <w:numPr>
                <w:ilvl w:val="0"/>
                <w:numId w:val="8"/>
              </w:numPr>
              <w:shd w:val="clear" w:color="auto" w:fill="FFFFFF"/>
              <w:spacing w:line="360" w:lineRule="auto"/>
              <w:jc w:val="both"/>
              <w:rPr>
                <w:rFonts w:asciiTheme="majorBidi" w:hAnsiTheme="majorBidi" w:cstheme="majorBidi"/>
                <w:spacing w:val="-1"/>
              </w:rPr>
            </w:pPr>
            <w:r w:rsidRPr="0024698B">
              <w:rPr>
                <w:rFonts w:asciiTheme="majorBidi" w:hAnsiTheme="majorBidi" w:cstheme="majorBidi"/>
              </w:rPr>
              <w:t xml:space="preserve">Veri aktaran; </w:t>
            </w:r>
            <w:r w:rsidRPr="0024698B">
              <w:rPr>
                <w:rFonts w:asciiTheme="majorBidi" w:hAnsiTheme="majorBidi" w:cstheme="majorBidi"/>
                <w:spacing w:val="-1"/>
              </w:rPr>
              <w:t>veri alıcısının, bu maddelerden doğan yükümlülüklerini yerine getirebilecek idari ve teknik yeterliliğe sahip olduğunu taahhüt eder.</w:t>
            </w:r>
          </w:p>
          <w:p w14:paraId="2EDF1D96" w14:textId="77777777" w:rsidR="0024698B" w:rsidRPr="0024698B" w:rsidRDefault="000D5016" w:rsidP="009F7867">
            <w:pPr>
              <w:pStyle w:val="ListeParagraf"/>
              <w:numPr>
                <w:ilvl w:val="0"/>
                <w:numId w:val="8"/>
              </w:numPr>
              <w:shd w:val="clear" w:color="auto" w:fill="FFFFFF"/>
              <w:spacing w:line="360" w:lineRule="auto"/>
              <w:jc w:val="both"/>
              <w:rPr>
                <w:rFonts w:asciiTheme="majorBidi" w:hAnsiTheme="majorBidi" w:cstheme="majorBidi"/>
                <w:spacing w:val="-1"/>
              </w:rPr>
            </w:pPr>
            <w:r w:rsidRPr="0024698B">
              <w:rPr>
                <w:rFonts w:asciiTheme="majorBidi" w:hAnsiTheme="majorBidi" w:cstheme="majorBidi"/>
              </w:rPr>
              <w:t>Veri aktaran, 6698 sayılı Kanun gereğince ve</w:t>
            </w:r>
            <w:r w:rsidR="001C06B2" w:rsidRPr="0024698B">
              <w:rPr>
                <w:rFonts w:asciiTheme="majorBidi" w:hAnsiTheme="majorBidi" w:cstheme="majorBidi"/>
              </w:rPr>
              <w:t xml:space="preserve">ri aktarımına başlamadan önce, </w:t>
            </w:r>
            <w:r w:rsidRPr="0024698B">
              <w:rPr>
                <w:rFonts w:asciiTheme="majorBidi" w:hAnsiTheme="majorBidi" w:cstheme="majorBidi"/>
              </w:rPr>
              <w:t>bu taahhütnameyi Kurula onaylatır.</w:t>
            </w:r>
          </w:p>
        </w:tc>
      </w:tr>
      <w:tr w:rsidR="000D5016" w:rsidRPr="0024698B" w14:paraId="78B91F11" w14:textId="77777777" w:rsidTr="000249FB">
        <w:tc>
          <w:tcPr>
            <w:tcW w:w="4820" w:type="dxa"/>
            <w:noWrap/>
          </w:tcPr>
          <w:p w14:paraId="5A352322" w14:textId="77777777" w:rsidR="000D5016" w:rsidRPr="0024698B" w:rsidRDefault="001C06B2" w:rsidP="009F7867">
            <w:pPr>
              <w:spacing w:before="240" w:line="360" w:lineRule="auto"/>
              <w:jc w:val="both"/>
              <w:rPr>
                <w:rFonts w:asciiTheme="majorBidi" w:hAnsiTheme="majorBidi" w:cstheme="majorBidi"/>
                <w:b/>
                <w:lang w:val="en-US"/>
              </w:rPr>
            </w:pPr>
            <w:r w:rsidRPr="0024698B">
              <w:rPr>
                <w:rFonts w:asciiTheme="majorBidi" w:hAnsiTheme="majorBidi" w:cstheme="majorBidi"/>
                <w:b/>
                <w:lang w:val="en-US"/>
              </w:rPr>
              <w:lastRenderedPageBreak/>
              <w:t>Article</w:t>
            </w:r>
            <w:r w:rsidR="000D5016" w:rsidRPr="0024698B">
              <w:rPr>
                <w:rFonts w:asciiTheme="majorBidi" w:hAnsiTheme="majorBidi" w:cstheme="majorBidi"/>
                <w:b/>
                <w:lang w:val="en-US"/>
              </w:rPr>
              <w:t xml:space="preserve"> 2- Obligations of Data Receiver</w:t>
            </w:r>
          </w:p>
          <w:p w14:paraId="4391B075" w14:textId="77777777" w:rsidR="000D5016" w:rsidRPr="0024698B" w:rsidRDefault="001529A7" w:rsidP="009F7867">
            <w:pPr>
              <w:spacing w:line="360" w:lineRule="auto"/>
              <w:jc w:val="both"/>
              <w:rPr>
                <w:rFonts w:asciiTheme="majorBidi" w:hAnsiTheme="majorBidi" w:cstheme="majorBidi"/>
                <w:lang w:val="en-US"/>
              </w:rPr>
            </w:pPr>
            <w:r w:rsidRPr="0024698B">
              <w:rPr>
                <w:rFonts w:asciiTheme="majorBidi" w:hAnsiTheme="majorBidi" w:cstheme="majorBidi"/>
                <w:lang w:val="en-US"/>
              </w:rPr>
              <w:t xml:space="preserve">Data receiver undertakes that the </w:t>
            </w:r>
            <w:r w:rsidR="000D5016" w:rsidRPr="0024698B">
              <w:rPr>
                <w:rFonts w:asciiTheme="majorBidi" w:hAnsiTheme="majorBidi" w:cstheme="majorBidi"/>
                <w:lang w:val="en-US"/>
              </w:rPr>
              <w:t xml:space="preserve">obligations </w:t>
            </w:r>
            <w:r w:rsidR="00F03777" w:rsidRPr="0024698B">
              <w:rPr>
                <w:rFonts w:asciiTheme="majorBidi" w:hAnsiTheme="majorBidi" w:cstheme="majorBidi"/>
                <w:lang w:val="en-US"/>
              </w:rPr>
              <w:t>here below</w:t>
            </w:r>
            <w:r w:rsidRPr="0024698B">
              <w:rPr>
                <w:rFonts w:asciiTheme="majorBidi" w:hAnsiTheme="majorBidi" w:cstheme="majorBidi"/>
                <w:lang w:val="en-US"/>
              </w:rPr>
              <w:t xml:space="preserve"> are fulfilled and </w:t>
            </w:r>
            <w:r w:rsidR="00BB09F6" w:rsidRPr="00BB09F6">
              <w:rPr>
                <w:rFonts w:asciiTheme="majorBidi" w:hAnsiTheme="majorBidi" w:cstheme="majorBidi"/>
                <w:lang w:val="en-US"/>
              </w:rPr>
              <w:t>will continue to be fulfilled</w:t>
            </w:r>
            <w:r w:rsidR="00BB09F6">
              <w:rPr>
                <w:rFonts w:asciiTheme="majorBidi" w:hAnsiTheme="majorBidi" w:cstheme="majorBidi"/>
                <w:lang w:val="en-US"/>
              </w:rPr>
              <w:t>:</w:t>
            </w:r>
          </w:p>
          <w:p w14:paraId="472B61EE" w14:textId="77777777" w:rsidR="000D5016" w:rsidRPr="0024698B" w:rsidRDefault="000D5016" w:rsidP="009F7867">
            <w:pPr>
              <w:pStyle w:val="ListeParagraf"/>
              <w:numPr>
                <w:ilvl w:val="0"/>
                <w:numId w:val="2"/>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Data receiver shall take all </w:t>
            </w:r>
            <w:r w:rsidR="008B4855" w:rsidRPr="0024698B">
              <w:rPr>
                <w:rFonts w:asciiTheme="majorBidi" w:hAnsiTheme="majorBidi" w:cstheme="majorBidi"/>
                <w:lang w:val="en-US"/>
              </w:rPr>
              <w:t xml:space="preserve">the </w:t>
            </w:r>
            <w:r w:rsidRPr="0024698B">
              <w:rPr>
                <w:rFonts w:asciiTheme="majorBidi" w:hAnsiTheme="majorBidi" w:cstheme="majorBidi"/>
                <w:lang w:val="en-US"/>
              </w:rPr>
              <w:t>necessary technical and administrative measures to provide a suffi</w:t>
            </w:r>
            <w:r w:rsidR="008B4855" w:rsidRPr="0024698B">
              <w:rPr>
                <w:rFonts w:asciiTheme="majorBidi" w:hAnsiTheme="majorBidi" w:cstheme="majorBidi"/>
                <w:lang w:val="en-US"/>
              </w:rPr>
              <w:t>cient level of security in accordance with the</w:t>
            </w:r>
            <w:r w:rsidR="001C06B2" w:rsidRPr="0024698B">
              <w:rPr>
                <w:rFonts w:asciiTheme="majorBidi" w:hAnsiTheme="majorBidi" w:cstheme="majorBidi"/>
                <w:lang w:val="en-US"/>
              </w:rPr>
              <w:t xml:space="preserve"> nature of the data</w:t>
            </w:r>
            <w:r w:rsidRPr="0024698B">
              <w:rPr>
                <w:rFonts w:asciiTheme="majorBidi" w:hAnsiTheme="majorBidi" w:cstheme="majorBidi"/>
                <w:lang w:val="en-US"/>
              </w:rPr>
              <w:t xml:space="preserve"> to prevent unlawful processing </w:t>
            </w:r>
            <w:r w:rsidR="008B4855" w:rsidRPr="0024698B">
              <w:rPr>
                <w:rFonts w:asciiTheme="majorBidi" w:hAnsiTheme="majorBidi" w:cstheme="majorBidi"/>
                <w:lang w:val="en-US"/>
              </w:rPr>
              <w:t xml:space="preserve">and </w:t>
            </w:r>
            <w:r w:rsidRPr="0024698B">
              <w:rPr>
                <w:rFonts w:asciiTheme="majorBidi" w:hAnsiTheme="majorBidi" w:cstheme="majorBidi"/>
                <w:lang w:val="en-US"/>
              </w:rPr>
              <w:t>access to person</w:t>
            </w:r>
            <w:r w:rsidR="006B4523" w:rsidRPr="0024698B">
              <w:rPr>
                <w:rFonts w:asciiTheme="majorBidi" w:hAnsiTheme="majorBidi" w:cstheme="majorBidi"/>
                <w:lang w:val="en-US"/>
              </w:rPr>
              <w:t>al data and ensure the protection</w:t>
            </w:r>
            <w:r w:rsidRPr="0024698B">
              <w:rPr>
                <w:rFonts w:asciiTheme="majorBidi" w:hAnsiTheme="majorBidi" w:cstheme="majorBidi"/>
                <w:lang w:val="en-US"/>
              </w:rPr>
              <w:t xml:space="preserve"> of personal data.</w:t>
            </w:r>
            <w:r w:rsidR="0024613F" w:rsidRPr="0024698B">
              <w:rPr>
                <w:rFonts w:asciiTheme="majorBidi" w:hAnsiTheme="majorBidi" w:cstheme="majorBidi"/>
                <w:lang w:val="en-US"/>
              </w:rPr>
              <w:t xml:space="preserve"> </w:t>
            </w:r>
          </w:p>
          <w:p w14:paraId="6658B0BD" w14:textId="77777777" w:rsidR="000D5016" w:rsidRPr="0024698B" w:rsidRDefault="000C629C" w:rsidP="009F7867">
            <w:pPr>
              <w:pStyle w:val="ListeParagraf"/>
              <w:numPr>
                <w:ilvl w:val="0"/>
                <w:numId w:val="2"/>
              </w:numPr>
              <w:spacing w:line="360" w:lineRule="auto"/>
              <w:jc w:val="both"/>
              <w:rPr>
                <w:rFonts w:asciiTheme="majorBidi" w:hAnsiTheme="majorBidi" w:cstheme="majorBidi"/>
                <w:lang w:val="en-US"/>
              </w:rPr>
            </w:pPr>
            <w:r w:rsidRPr="0024698B">
              <w:rPr>
                <w:rFonts w:asciiTheme="majorBidi" w:hAnsiTheme="majorBidi" w:cstheme="majorBidi"/>
                <w:lang w:val="en-US"/>
              </w:rPr>
              <w:t>I</w:t>
            </w:r>
            <w:r w:rsidR="000D5016" w:rsidRPr="0024698B">
              <w:rPr>
                <w:rFonts w:asciiTheme="majorBidi" w:hAnsiTheme="majorBidi" w:cstheme="majorBidi"/>
                <w:lang w:val="en-US"/>
              </w:rPr>
              <w:t xml:space="preserve">n case </w:t>
            </w:r>
            <w:r w:rsidR="003F3AD7" w:rsidRPr="0024698B">
              <w:rPr>
                <w:rFonts w:asciiTheme="majorBidi" w:hAnsiTheme="majorBidi" w:cstheme="majorBidi"/>
                <w:lang w:val="en-US"/>
              </w:rPr>
              <w:t xml:space="preserve">the </w:t>
            </w:r>
            <w:r w:rsidR="000D5016" w:rsidRPr="0024698B">
              <w:rPr>
                <w:rFonts w:asciiTheme="majorBidi" w:hAnsiTheme="majorBidi" w:cstheme="majorBidi"/>
                <w:lang w:val="en-US"/>
              </w:rPr>
              <w:t xml:space="preserve">personal data </w:t>
            </w:r>
            <w:r w:rsidR="003F3AD7" w:rsidRPr="0024698B">
              <w:rPr>
                <w:rFonts w:asciiTheme="majorBidi" w:hAnsiTheme="majorBidi" w:cstheme="majorBidi"/>
                <w:lang w:val="en-US"/>
              </w:rPr>
              <w:t xml:space="preserve">is processed </w:t>
            </w:r>
            <w:r w:rsidR="000D5016" w:rsidRPr="0024698B">
              <w:rPr>
                <w:rFonts w:asciiTheme="majorBidi" w:hAnsiTheme="majorBidi" w:cstheme="majorBidi"/>
                <w:lang w:val="en-US"/>
              </w:rPr>
              <w:t>on b</w:t>
            </w:r>
            <w:r w:rsidR="003F3AD7" w:rsidRPr="0024698B">
              <w:rPr>
                <w:rFonts w:asciiTheme="majorBidi" w:hAnsiTheme="majorBidi" w:cstheme="majorBidi"/>
                <w:lang w:val="en-US"/>
              </w:rPr>
              <w:t>ehalf of data receiver</w:t>
            </w:r>
            <w:r w:rsidR="000D5016" w:rsidRPr="0024698B">
              <w:rPr>
                <w:rFonts w:asciiTheme="majorBidi" w:hAnsiTheme="majorBidi" w:cstheme="majorBidi"/>
                <w:lang w:val="en-US"/>
              </w:rPr>
              <w:t xml:space="preserve"> by </w:t>
            </w:r>
            <w:r w:rsidR="003F3AD7" w:rsidRPr="0024698B">
              <w:rPr>
                <w:rFonts w:asciiTheme="majorBidi" w:hAnsiTheme="majorBidi" w:cstheme="majorBidi"/>
                <w:lang w:val="en-US"/>
              </w:rPr>
              <w:t>an</w:t>
            </w:r>
            <w:r w:rsidR="000D5016" w:rsidRPr="0024698B">
              <w:rPr>
                <w:rFonts w:asciiTheme="majorBidi" w:hAnsiTheme="majorBidi" w:cstheme="majorBidi"/>
                <w:lang w:val="en-US"/>
              </w:rPr>
              <w:t xml:space="preserve">other natural </w:t>
            </w:r>
            <w:r w:rsidR="003F3AD7" w:rsidRPr="0024698B">
              <w:rPr>
                <w:rFonts w:asciiTheme="majorBidi" w:hAnsiTheme="majorBidi" w:cstheme="majorBidi"/>
                <w:lang w:val="en-US"/>
              </w:rPr>
              <w:t xml:space="preserve">person </w:t>
            </w:r>
            <w:r w:rsidR="000D5016" w:rsidRPr="0024698B">
              <w:rPr>
                <w:rFonts w:asciiTheme="majorBidi" w:hAnsiTheme="majorBidi" w:cstheme="majorBidi"/>
                <w:lang w:val="en-US"/>
              </w:rPr>
              <w:t xml:space="preserve">or legal entity, </w:t>
            </w:r>
            <w:r w:rsidR="003F3AD7" w:rsidRPr="0024698B">
              <w:rPr>
                <w:rFonts w:asciiTheme="majorBidi" w:hAnsiTheme="majorBidi" w:cstheme="majorBidi"/>
                <w:lang w:val="en-US"/>
              </w:rPr>
              <w:t xml:space="preserve">data receiver </w:t>
            </w:r>
            <w:r w:rsidR="000D5016" w:rsidRPr="0024698B">
              <w:rPr>
                <w:rFonts w:asciiTheme="majorBidi" w:hAnsiTheme="majorBidi" w:cstheme="majorBidi"/>
                <w:lang w:val="en-US"/>
              </w:rPr>
              <w:t xml:space="preserve">shall be </w:t>
            </w:r>
            <w:r w:rsidR="003F3AD7" w:rsidRPr="0024698B">
              <w:rPr>
                <w:rFonts w:asciiTheme="majorBidi" w:hAnsiTheme="majorBidi" w:cstheme="majorBidi"/>
                <w:lang w:val="en-US"/>
              </w:rPr>
              <w:t xml:space="preserve">jointly </w:t>
            </w:r>
            <w:r w:rsidR="000D5016" w:rsidRPr="0024698B">
              <w:rPr>
                <w:rFonts w:asciiTheme="majorBidi" w:hAnsiTheme="majorBidi" w:cstheme="majorBidi"/>
                <w:lang w:val="en-US"/>
              </w:rPr>
              <w:t>liable in</w:t>
            </w:r>
            <w:r w:rsidR="003F3AD7" w:rsidRPr="0024698B">
              <w:rPr>
                <w:rFonts w:asciiTheme="majorBidi" w:hAnsiTheme="majorBidi" w:cstheme="majorBidi"/>
                <w:lang w:val="en-US"/>
              </w:rPr>
              <w:t xml:space="preserve"> matter of taking measures stated</w:t>
            </w:r>
            <w:r w:rsidR="000D5016" w:rsidRPr="0024698B">
              <w:rPr>
                <w:rFonts w:asciiTheme="majorBidi" w:hAnsiTheme="majorBidi" w:cstheme="majorBidi"/>
                <w:lang w:val="en-US"/>
              </w:rPr>
              <w:t xml:space="preserve"> in</w:t>
            </w:r>
            <w:r w:rsidR="003F3AD7" w:rsidRPr="0024698B">
              <w:rPr>
                <w:rFonts w:asciiTheme="majorBidi" w:hAnsiTheme="majorBidi" w:cstheme="majorBidi"/>
                <w:lang w:val="en-US"/>
              </w:rPr>
              <w:t xml:space="preserve"> the</w:t>
            </w:r>
            <w:r w:rsidR="000D5016" w:rsidRPr="0024698B">
              <w:rPr>
                <w:rFonts w:asciiTheme="majorBidi" w:hAnsiTheme="majorBidi" w:cstheme="majorBidi"/>
                <w:lang w:val="en-US"/>
              </w:rPr>
              <w:t xml:space="preserve"> subparagraph (a)</w:t>
            </w:r>
            <w:r w:rsidR="003F3AD7" w:rsidRPr="0024698B">
              <w:rPr>
                <w:rFonts w:asciiTheme="majorBidi" w:hAnsiTheme="majorBidi" w:cstheme="majorBidi"/>
                <w:lang w:val="en-US"/>
              </w:rPr>
              <w:t xml:space="preserve">. Persons operating under the authority of the data receiver, including the data processors, are </w:t>
            </w:r>
            <w:r w:rsidR="003F3AD7" w:rsidRPr="0024698B">
              <w:rPr>
                <w:rFonts w:asciiTheme="majorBidi" w:hAnsiTheme="majorBidi" w:cstheme="majorBidi"/>
                <w:lang w:val="en-US"/>
              </w:rPr>
              <w:lastRenderedPageBreak/>
              <w:t>obliged to process the personal data only in compliance with the instructions</w:t>
            </w:r>
            <w:r w:rsidR="00CF094D" w:rsidRPr="0024698B">
              <w:rPr>
                <w:rFonts w:asciiTheme="majorBidi" w:hAnsiTheme="majorBidi" w:cstheme="majorBidi"/>
                <w:lang w:val="en-US"/>
              </w:rPr>
              <w:t xml:space="preserve"> received from</w:t>
            </w:r>
            <w:r w:rsidR="003F3AD7" w:rsidRPr="0024698B">
              <w:rPr>
                <w:rFonts w:asciiTheme="majorBidi" w:hAnsiTheme="majorBidi" w:cstheme="majorBidi"/>
                <w:lang w:val="en-US"/>
              </w:rPr>
              <w:t xml:space="preserve"> the data receiver.</w:t>
            </w:r>
          </w:p>
          <w:p w14:paraId="73813539" w14:textId="77777777" w:rsidR="000D5016" w:rsidRPr="0024698B" w:rsidRDefault="00C42F2D" w:rsidP="009F7867">
            <w:pPr>
              <w:pStyle w:val="ListeParagraf"/>
              <w:numPr>
                <w:ilvl w:val="0"/>
                <w:numId w:val="2"/>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Data receiver processes the </w:t>
            </w:r>
            <w:r w:rsidR="000D5016" w:rsidRPr="0024698B">
              <w:rPr>
                <w:rFonts w:asciiTheme="majorBidi" w:hAnsiTheme="majorBidi" w:cstheme="majorBidi"/>
                <w:lang w:val="en-US"/>
              </w:rPr>
              <w:t xml:space="preserve">personal data in </w:t>
            </w:r>
            <w:r w:rsidR="009D22A1" w:rsidRPr="0024698B">
              <w:rPr>
                <w:rFonts w:asciiTheme="majorBidi" w:hAnsiTheme="majorBidi" w:cstheme="majorBidi"/>
                <w:lang w:val="en-US"/>
              </w:rPr>
              <w:t>compliance with the Law No.</w:t>
            </w:r>
            <w:r w:rsidR="000D5016" w:rsidRPr="0024698B">
              <w:rPr>
                <w:rFonts w:asciiTheme="majorBidi" w:hAnsiTheme="majorBidi" w:cstheme="majorBidi"/>
                <w:lang w:val="en-US"/>
              </w:rPr>
              <w:t xml:space="preserve"> </w:t>
            </w:r>
            <w:r w:rsidR="009D22A1" w:rsidRPr="0024698B">
              <w:rPr>
                <w:rFonts w:asciiTheme="majorBidi" w:hAnsiTheme="majorBidi" w:cstheme="majorBidi"/>
                <w:lang w:val="en-US"/>
              </w:rPr>
              <w:t xml:space="preserve">6698 and the agreement </w:t>
            </w:r>
            <w:r w:rsidR="000D5016" w:rsidRPr="0024698B">
              <w:rPr>
                <w:rFonts w:asciiTheme="majorBidi" w:hAnsiTheme="majorBidi" w:cstheme="majorBidi"/>
                <w:lang w:val="en-US"/>
              </w:rPr>
              <w:t xml:space="preserve">made with </w:t>
            </w:r>
            <w:r w:rsidR="009D22A1" w:rsidRPr="0024698B">
              <w:rPr>
                <w:rFonts w:asciiTheme="majorBidi" w:hAnsiTheme="majorBidi" w:cstheme="majorBidi"/>
                <w:lang w:val="en-US"/>
              </w:rPr>
              <w:t xml:space="preserve">the </w:t>
            </w:r>
            <w:r w:rsidR="000D5016" w:rsidRPr="0024698B">
              <w:rPr>
                <w:rFonts w:asciiTheme="majorBidi" w:hAnsiTheme="majorBidi" w:cstheme="majorBidi"/>
                <w:lang w:val="en-US"/>
              </w:rPr>
              <w:t>data transmitter</w:t>
            </w:r>
            <w:r w:rsidR="009D22A1" w:rsidRPr="0024698B">
              <w:rPr>
                <w:rFonts w:asciiTheme="majorBidi" w:hAnsiTheme="majorBidi" w:cstheme="majorBidi"/>
                <w:lang w:val="en-US"/>
              </w:rPr>
              <w:t>,</w:t>
            </w:r>
            <w:r w:rsidR="000D5016" w:rsidRPr="0024698B">
              <w:rPr>
                <w:rFonts w:asciiTheme="majorBidi" w:hAnsiTheme="majorBidi" w:cstheme="majorBidi"/>
                <w:lang w:val="en-US"/>
              </w:rPr>
              <w:t xml:space="preserve"> </w:t>
            </w:r>
            <w:r w:rsidRPr="0024698B">
              <w:rPr>
                <w:rFonts w:asciiTheme="majorBidi" w:hAnsiTheme="majorBidi" w:cstheme="majorBidi"/>
                <w:lang w:val="en-US"/>
              </w:rPr>
              <w:t>if no compliance with the Law and the agreement can be attain</w:t>
            </w:r>
            <w:r w:rsidR="00981799" w:rsidRPr="0024698B">
              <w:rPr>
                <w:rFonts w:asciiTheme="majorBidi" w:hAnsiTheme="majorBidi" w:cstheme="majorBidi"/>
                <w:lang w:val="en-US"/>
              </w:rPr>
              <w:t>ed</w:t>
            </w:r>
            <w:r w:rsidRPr="0024698B">
              <w:rPr>
                <w:rFonts w:asciiTheme="majorBidi" w:hAnsiTheme="majorBidi" w:cstheme="majorBidi"/>
                <w:lang w:val="en-US"/>
              </w:rPr>
              <w:t>, the data receiver</w:t>
            </w:r>
            <w:r w:rsidR="000D5016" w:rsidRPr="0024698B">
              <w:rPr>
                <w:rFonts w:asciiTheme="majorBidi" w:hAnsiTheme="majorBidi" w:cstheme="majorBidi"/>
                <w:lang w:val="en-US"/>
              </w:rPr>
              <w:t xml:space="preserve"> shall </w:t>
            </w:r>
            <w:r w:rsidR="00981799" w:rsidRPr="0024698B">
              <w:rPr>
                <w:rFonts w:asciiTheme="majorBidi" w:hAnsiTheme="majorBidi" w:cstheme="majorBidi"/>
                <w:lang w:val="en-US"/>
              </w:rPr>
              <w:t xml:space="preserve">immediately </w:t>
            </w:r>
            <w:r w:rsidR="000D5016" w:rsidRPr="0024698B">
              <w:rPr>
                <w:rFonts w:asciiTheme="majorBidi" w:hAnsiTheme="majorBidi" w:cstheme="majorBidi"/>
                <w:lang w:val="en-US"/>
              </w:rPr>
              <w:t xml:space="preserve">inform </w:t>
            </w:r>
            <w:r w:rsidR="00167B4B" w:rsidRPr="0024698B">
              <w:rPr>
                <w:rFonts w:asciiTheme="majorBidi" w:hAnsiTheme="majorBidi" w:cstheme="majorBidi"/>
                <w:lang w:val="en-US"/>
              </w:rPr>
              <w:t xml:space="preserve">the </w:t>
            </w:r>
            <w:r w:rsidR="000D5016" w:rsidRPr="0024698B">
              <w:rPr>
                <w:rFonts w:asciiTheme="majorBidi" w:hAnsiTheme="majorBidi" w:cstheme="majorBidi"/>
                <w:lang w:val="en-US"/>
              </w:rPr>
              <w:t>data transmitter</w:t>
            </w:r>
            <w:r w:rsidR="00167B4B" w:rsidRPr="0024698B">
              <w:rPr>
                <w:rFonts w:asciiTheme="majorBidi" w:hAnsiTheme="majorBidi" w:cstheme="majorBidi"/>
                <w:lang w:val="en-US"/>
              </w:rPr>
              <w:t>.</w:t>
            </w:r>
            <w:r w:rsidR="000D5016" w:rsidRPr="0024698B">
              <w:rPr>
                <w:rFonts w:asciiTheme="majorBidi" w:hAnsiTheme="majorBidi" w:cstheme="majorBidi"/>
                <w:lang w:val="en-US"/>
              </w:rPr>
              <w:t xml:space="preserve"> In </w:t>
            </w:r>
            <w:r w:rsidR="00981799" w:rsidRPr="0024698B">
              <w:rPr>
                <w:rFonts w:asciiTheme="majorBidi" w:hAnsiTheme="majorBidi" w:cstheme="majorBidi"/>
                <w:lang w:val="en-US"/>
              </w:rPr>
              <w:t>such</w:t>
            </w:r>
            <w:r w:rsidR="00167B4B" w:rsidRPr="0024698B">
              <w:rPr>
                <w:rFonts w:asciiTheme="majorBidi" w:hAnsiTheme="majorBidi" w:cstheme="majorBidi"/>
                <w:lang w:val="en-US"/>
              </w:rPr>
              <w:t xml:space="preserve"> case, data receiver accepts </w:t>
            </w:r>
            <w:r w:rsidR="000D5016" w:rsidRPr="0024698B">
              <w:rPr>
                <w:rFonts w:asciiTheme="majorBidi" w:hAnsiTheme="majorBidi" w:cstheme="majorBidi"/>
                <w:lang w:val="en-US"/>
              </w:rPr>
              <w:t xml:space="preserve">that </w:t>
            </w:r>
            <w:r w:rsidR="00981799" w:rsidRPr="0024698B">
              <w:rPr>
                <w:rFonts w:asciiTheme="majorBidi" w:hAnsiTheme="majorBidi" w:cstheme="majorBidi"/>
                <w:lang w:val="en-US"/>
              </w:rPr>
              <w:t xml:space="preserve">the </w:t>
            </w:r>
            <w:r w:rsidR="000D5016" w:rsidRPr="0024698B">
              <w:rPr>
                <w:rFonts w:asciiTheme="majorBidi" w:hAnsiTheme="majorBidi" w:cstheme="majorBidi"/>
                <w:lang w:val="en-US"/>
              </w:rPr>
              <w:t xml:space="preserve">data transmitter shall </w:t>
            </w:r>
            <w:r w:rsidR="00241574" w:rsidRPr="0024698B">
              <w:rPr>
                <w:rFonts w:asciiTheme="majorBidi" w:hAnsiTheme="majorBidi" w:cstheme="majorBidi"/>
                <w:lang w:val="en-US"/>
              </w:rPr>
              <w:t>be entitled to</w:t>
            </w:r>
            <w:r w:rsidR="000D5016" w:rsidRPr="0024698B">
              <w:rPr>
                <w:rFonts w:asciiTheme="majorBidi" w:hAnsiTheme="majorBidi" w:cstheme="majorBidi"/>
                <w:lang w:val="en-US"/>
              </w:rPr>
              <w:t xml:space="preserve"> suspend or terminate the agreement.</w:t>
            </w:r>
          </w:p>
          <w:p w14:paraId="3EE3C17F" w14:textId="77777777" w:rsidR="000D5016" w:rsidRPr="0024698B" w:rsidRDefault="000D5016" w:rsidP="009F7867">
            <w:pPr>
              <w:pStyle w:val="ListeParagraf"/>
              <w:numPr>
                <w:ilvl w:val="0"/>
                <w:numId w:val="2"/>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Data receiver accepts, declares and </w:t>
            </w:r>
            <w:r w:rsidR="00974A2F" w:rsidRPr="0024698B">
              <w:rPr>
                <w:rFonts w:asciiTheme="majorBidi" w:hAnsiTheme="majorBidi" w:cstheme="majorBidi"/>
                <w:lang w:val="en-US"/>
              </w:rPr>
              <w:t>undertakes that there is</w:t>
            </w:r>
            <w:r w:rsidR="003608FC" w:rsidRPr="0024698B">
              <w:rPr>
                <w:rFonts w:asciiTheme="majorBidi" w:hAnsiTheme="majorBidi" w:cstheme="majorBidi"/>
                <w:lang w:val="en-US"/>
              </w:rPr>
              <w:t xml:space="preserve"> no</w:t>
            </w:r>
            <w:r w:rsidR="00974A2F" w:rsidRPr="0024698B">
              <w:rPr>
                <w:rFonts w:asciiTheme="majorBidi" w:hAnsiTheme="majorBidi" w:cstheme="majorBidi"/>
                <w:lang w:val="en-US"/>
              </w:rPr>
              <w:t xml:space="preserve"> national regulation regarding the transfer of the personal data which does not comply with the agreement. </w:t>
            </w:r>
            <w:r w:rsidRPr="0024698B">
              <w:rPr>
                <w:rFonts w:asciiTheme="majorBidi" w:hAnsiTheme="majorBidi" w:cstheme="majorBidi"/>
                <w:lang w:val="en-US"/>
              </w:rPr>
              <w:t xml:space="preserve">In </w:t>
            </w:r>
            <w:r w:rsidR="00974A2F" w:rsidRPr="0024698B">
              <w:rPr>
                <w:rFonts w:asciiTheme="majorBidi" w:hAnsiTheme="majorBidi" w:cstheme="majorBidi"/>
                <w:lang w:val="en-US"/>
              </w:rPr>
              <w:t xml:space="preserve">case an amendment, which is likely to </w:t>
            </w:r>
            <w:r w:rsidR="000426AA" w:rsidRPr="0024698B">
              <w:rPr>
                <w:rFonts w:asciiTheme="majorBidi" w:hAnsiTheme="majorBidi" w:cstheme="majorBidi"/>
                <w:lang w:val="en-US"/>
              </w:rPr>
              <w:t>affect</w:t>
            </w:r>
            <w:r w:rsidRPr="0024698B">
              <w:rPr>
                <w:rFonts w:asciiTheme="majorBidi" w:hAnsiTheme="majorBidi" w:cstheme="majorBidi"/>
                <w:lang w:val="en-US"/>
              </w:rPr>
              <w:t xml:space="preserve"> </w:t>
            </w:r>
            <w:r w:rsidR="00974A2F" w:rsidRPr="0024698B">
              <w:rPr>
                <w:rFonts w:asciiTheme="majorBidi" w:hAnsiTheme="majorBidi" w:cstheme="majorBidi"/>
                <w:lang w:val="en-US"/>
              </w:rPr>
              <w:t>the fulfillment of the undertakings in the agreement, is made</w:t>
            </w:r>
            <w:r w:rsidRPr="0024698B">
              <w:rPr>
                <w:rFonts w:asciiTheme="majorBidi" w:hAnsiTheme="majorBidi" w:cstheme="majorBidi"/>
                <w:lang w:val="en-US"/>
              </w:rPr>
              <w:t xml:space="preserve"> during the term of agreement,</w:t>
            </w:r>
            <w:r w:rsidR="00974A2F" w:rsidRPr="0024698B">
              <w:rPr>
                <w:rFonts w:asciiTheme="majorBidi" w:hAnsiTheme="majorBidi" w:cstheme="majorBidi"/>
                <w:lang w:val="en-US"/>
              </w:rPr>
              <w:t xml:space="preserve"> the</w:t>
            </w:r>
            <w:r w:rsidRPr="0024698B">
              <w:rPr>
                <w:rFonts w:asciiTheme="majorBidi" w:hAnsiTheme="majorBidi" w:cstheme="majorBidi"/>
                <w:lang w:val="en-US"/>
              </w:rPr>
              <w:t xml:space="preserve"> data receiver shall</w:t>
            </w:r>
            <w:r w:rsidR="00974A2F" w:rsidRPr="0024698B">
              <w:rPr>
                <w:rFonts w:asciiTheme="majorBidi" w:hAnsiTheme="majorBidi" w:cstheme="majorBidi"/>
                <w:lang w:val="en-US"/>
              </w:rPr>
              <w:t xml:space="preserve"> immediately</w:t>
            </w:r>
            <w:r w:rsidRPr="0024698B">
              <w:rPr>
                <w:rFonts w:asciiTheme="majorBidi" w:hAnsiTheme="majorBidi" w:cstheme="majorBidi"/>
                <w:lang w:val="en-US"/>
              </w:rPr>
              <w:t xml:space="preserve"> </w:t>
            </w:r>
            <w:r w:rsidR="00974A2F" w:rsidRPr="0024698B">
              <w:rPr>
                <w:rFonts w:asciiTheme="majorBidi" w:hAnsiTheme="majorBidi" w:cstheme="majorBidi"/>
                <w:lang w:val="en-US"/>
              </w:rPr>
              <w:t>inform the data transmitter</w:t>
            </w:r>
            <w:r w:rsidR="00F03777" w:rsidRPr="0024698B">
              <w:rPr>
                <w:rFonts w:asciiTheme="majorBidi" w:hAnsiTheme="majorBidi" w:cstheme="majorBidi"/>
                <w:lang w:val="en-US"/>
              </w:rPr>
              <w:t>. In</w:t>
            </w:r>
            <w:r w:rsidR="000426AA" w:rsidRPr="0024698B">
              <w:rPr>
                <w:rFonts w:asciiTheme="majorBidi" w:hAnsiTheme="majorBidi" w:cstheme="majorBidi"/>
                <w:lang w:val="en-US"/>
              </w:rPr>
              <w:t xml:space="preserve"> such case the data receiver</w:t>
            </w:r>
            <w:r w:rsidR="00974A2F" w:rsidRPr="0024698B">
              <w:rPr>
                <w:rFonts w:asciiTheme="majorBidi" w:hAnsiTheme="majorBidi" w:cstheme="majorBidi"/>
                <w:lang w:val="en-US"/>
              </w:rPr>
              <w:t xml:space="preserve"> accept</w:t>
            </w:r>
            <w:r w:rsidR="00241574" w:rsidRPr="0024698B">
              <w:rPr>
                <w:rFonts w:asciiTheme="majorBidi" w:hAnsiTheme="majorBidi" w:cstheme="majorBidi"/>
                <w:lang w:val="en-US"/>
              </w:rPr>
              <w:t>s</w:t>
            </w:r>
            <w:r w:rsidRPr="0024698B">
              <w:rPr>
                <w:rFonts w:asciiTheme="majorBidi" w:hAnsiTheme="majorBidi" w:cstheme="majorBidi"/>
                <w:lang w:val="en-US"/>
              </w:rPr>
              <w:t xml:space="preserve"> that </w:t>
            </w:r>
            <w:r w:rsidR="00974A2F" w:rsidRPr="0024698B">
              <w:rPr>
                <w:rFonts w:asciiTheme="majorBidi" w:hAnsiTheme="majorBidi" w:cstheme="majorBidi"/>
                <w:lang w:val="en-US"/>
              </w:rPr>
              <w:t xml:space="preserve">the </w:t>
            </w:r>
            <w:r w:rsidRPr="0024698B">
              <w:rPr>
                <w:rFonts w:asciiTheme="majorBidi" w:hAnsiTheme="majorBidi" w:cstheme="majorBidi"/>
                <w:lang w:val="en-US"/>
              </w:rPr>
              <w:t xml:space="preserve">data </w:t>
            </w:r>
            <w:r w:rsidR="00974A2F" w:rsidRPr="0024698B">
              <w:rPr>
                <w:rFonts w:asciiTheme="majorBidi" w:hAnsiTheme="majorBidi" w:cstheme="majorBidi"/>
                <w:lang w:val="en-US"/>
              </w:rPr>
              <w:t>transmitter is entitled</w:t>
            </w:r>
            <w:r w:rsidRPr="0024698B">
              <w:rPr>
                <w:rFonts w:asciiTheme="majorBidi" w:hAnsiTheme="majorBidi" w:cstheme="majorBidi"/>
                <w:lang w:val="en-US"/>
              </w:rPr>
              <w:t xml:space="preserve"> to suspend or termi</w:t>
            </w:r>
            <w:r w:rsidR="000426AA" w:rsidRPr="0024698B">
              <w:rPr>
                <w:rFonts w:asciiTheme="majorBidi" w:hAnsiTheme="majorBidi" w:cstheme="majorBidi"/>
                <w:lang w:val="en-US"/>
              </w:rPr>
              <w:t>nate the agreement.</w:t>
            </w:r>
            <w:r w:rsidRPr="0024698B">
              <w:rPr>
                <w:rFonts w:asciiTheme="majorBidi" w:hAnsiTheme="majorBidi" w:cstheme="majorBidi"/>
                <w:lang w:val="en-US"/>
              </w:rPr>
              <w:t xml:space="preserve"> </w:t>
            </w:r>
          </w:p>
          <w:p w14:paraId="4282ED4B" w14:textId="77777777" w:rsidR="000D5016" w:rsidRPr="0024698B" w:rsidRDefault="000426AA" w:rsidP="009F7867">
            <w:pPr>
              <w:pStyle w:val="ListeParagraf"/>
              <w:numPr>
                <w:ilvl w:val="0"/>
                <w:numId w:val="2"/>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Data receiver immediately </w:t>
            </w:r>
            <w:r w:rsidR="000D5016" w:rsidRPr="0024698B">
              <w:rPr>
                <w:rFonts w:asciiTheme="majorBidi" w:hAnsiTheme="majorBidi" w:cstheme="majorBidi"/>
                <w:lang w:val="en-US"/>
              </w:rPr>
              <w:t>notifies</w:t>
            </w:r>
            <w:r w:rsidRPr="0024698B">
              <w:rPr>
                <w:rFonts w:asciiTheme="majorBidi" w:hAnsiTheme="majorBidi" w:cstheme="majorBidi"/>
                <w:lang w:val="en-US"/>
              </w:rPr>
              <w:t xml:space="preserve"> the</w:t>
            </w:r>
            <w:r w:rsidR="000D5016" w:rsidRPr="0024698B">
              <w:rPr>
                <w:rFonts w:asciiTheme="majorBidi" w:hAnsiTheme="majorBidi" w:cstheme="majorBidi"/>
                <w:lang w:val="en-US"/>
              </w:rPr>
              <w:t xml:space="preserve"> data transmitter</w:t>
            </w:r>
            <w:r w:rsidRPr="0024698B">
              <w:rPr>
                <w:rFonts w:asciiTheme="majorBidi" w:hAnsiTheme="majorBidi" w:cstheme="majorBidi"/>
                <w:lang w:val="en-US"/>
              </w:rPr>
              <w:t xml:space="preserve"> of</w:t>
            </w:r>
            <w:r w:rsidR="000D5016" w:rsidRPr="0024698B">
              <w:rPr>
                <w:rFonts w:asciiTheme="majorBidi" w:hAnsiTheme="majorBidi" w:cstheme="majorBidi"/>
                <w:lang w:val="en-US"/>
              </w:rPr>
              <w:t xml:space="preserve"> the requests </w:t>
            </w:r>
            <w:r w:rsidR="00075B22" w:rsidRPr="0024698B">
              <w:rPr>
                <w:rFonts w:asciiTheme="majorBidi" w:hAnsiTheme="majorBidi" w:cstheme="majorBidi"/>
                <w:lang w:val="en-US"/>
              </w:rPr>
              <w:t>related to the transferred personal data, made</w:t>
            </w:r>
            <w:r w:rsidR="000D5016" w:rsidRPr="0024698B">
              <w:rPr>
                <w:rFonts w:asciiTheme="majorBidi" w:hAnsiTheme="majorBidi" w:cstheme="majorBidi"/>
                <w:lang w:val="en-US"/>
              </w:rPr>
              <w:t xml:space="preserve"> </w:t>
            </w:r>
            <w:r w:rsidR="00075B22" w:rsidRPr="0024698B">
              <w:rPr>
                <w:rFonts w:asciiTheme="majorBidi" w:hAnsiTheme="majorBidi" w:cstheme="majorBidi"/>
                <w:lang w:val="en-US"/>
              </w:rPr>
              <w:t xml:space="preserve">by </w:t>
            </w:r>
            <w:r w:rsidR="000D5016" w:rsidRPr="0024698B">
              <w:rPr>
                <w:rFonts w:asciiTheme="majorBidi" w:hAnsiTheme="majorBidi" w:cstheme="majorBidi"/>
                <w:lang w:val="en-US"/>
              </w:rPr>
              <w:t>a judicial authority</w:t>
            </w:r>
            <w:r w:rsidRPr="0024698B">
              <w:rPr>
                <w:rFonts w:asciiTheme="majorBidi" w:hAnsiTheme="majorBidi" w:cstheme="majorBidi"/>
                <w:lang w:val="en-US"/>
              </w:rPr>
              <w:t>. In such</w:t>
            </w:r>
            <w:r w:rsidR="000D5016" w:rsidRPr="0024698B">
              <w:rPr>
                <w:rFonts w:asciiTheme="majorBidi" w:hAnsiTheme="majorBidi" w:cstheme="majorBidi"/>
                <w:lang w:val="en-US"/>
              </w:rPr>
              <w:t xml:space="preserve"> case, </w:t>
            </w:r>
            <w:r w:rsidRPr="0024698B">
              <w:rPr>
                <w:rFonts w:asciiTheme="majorBidi" w:hAnsiTheme="majorBidi" w:cstheme="majorBidi"/>
                <w:lang w:val="en-US"/>
              </w:rPr>
              <w:t>the data receiver accept</w:t>
            </w:r>
            <w:r w:rsidR="00241574" w:rsidRPr="0024698B">
              <w:rPr>
                <w:rFonts w:asciiTheme="majorBidi" w:hAnsiTheme="majorBidi" w:cstheme="majorBidi"/>
                <w:lang w:val="en-US"/>
              </w:rPr>
              <w:t>s</w:t>
            </w:r>
            <w:r w:rsidR="000D5016" w:rsidRPr="0024698B">
              <w:rPr>
                <w:rFonts w:asciiTheme="majorBidi" w:hAnsiTheme="majorBidi" w:cstheme="majorBidi"/>
                <w:lang w:val="en-US"/>
              </w:rPr>
              <w:t xml:space="preserve"> that data transmitter shall have the right to suspend or terminate the agreement according to the nature of the request.</w:t>
            </w:r>
          </w:p>
          <w:p w14:paraId="33D62D04" w14:textId="77777777" w:rsidR="000D5016" w:rsidRDefault="00F17DF7" w:rsidP="009F7867">
            <w:pPr>
              <w:pStyle w:val="ListeParagraf"/>
              <w:numPr>
                <w:ilvl w:val="0"/>
                <w:numId w:val="2"/>
              </w:numPr>
              <w:spacing w:line="360" w:lineRule="auto"/>
              <w:jc w:val="both"/>
              <w:rPr>
                <w:rFonts w:asciiTheme="majorBidi" w:hAnsiTheme="majorBidi" w:cstheme="majorBidi"/>
                <w:lang w:val="en-US"/>
              </w:rPr>
            </w:pPr>
            <w:r w:rsidRPr="0024698B">
              <w:rPr>
                <w:rFonts w:asciiTheme="majorBidi" w:hAnsiTheme="majorBidi" w:cstheme="majorBidi"/>
                <w:lang w:val="en-US"/>
              </w:rPr>
              <w:t>Data receiver</w:t>
            </w:r>
            <w:r w:rsidR="00C47943" w:rsidRPr="0024698B">
              <w:rPr>
                <w:rFonts w:asciiTheme="majorBidi" w:hAnsiTheme="majorBidi" w:cstheme="majorBidi"/>
                <w:lang w:val="en-US"/>
              </w:rPr>
              <w:t xml:space="preserve"> </w:t>
            </w:r>
            <w:r w:rsidR="008F1147" w:rsidRPr="0024698B">
              <w:rPr>
                <w:rFonts w:asciiTheme="majorBidi" w:hAnsiTheme="majorBidi" w:cstheme="majorBidi"/>
                <w:lang w:val="en-US"/>
              </w:rPr>
              <w:t xml:space="preserve">shall </w:t>
            </w:r>
            <w:r w:rsidR="00C47943" w:rsidRPr="0024698B">
              <w:rPr>
                <w:rFonts w:asciiTheme="majorBidi" w:hAnsiTheme="majorBidi" w:cstheme="majorBidi"/>
                <w:lang w:val="en-US"/>
              </w:rPr>
              <w:t xml:space="preserve">duly </w:t>
            </w:r>
            <w:r w:rsidR="008F1147" w:rsidRPr="0024698B">
              <w:rPr>
                <w:rFonts w:asciiTheme="majorBidi" w:hAnsiTheme="majorBidi" w:cstheme="majorBidi"/>
                <w:lang w:val="en-US"/>
              </w:rPr>
              <w:t>respond</w:t>
            </w:r>
            <w:r w:rsidR="00C47943" w:rsidRPr="0024698B">
              <w:rPr>
                <w:rFonts w:asciiTheme="majorBidi" w:hAnsiTheme="majorBidi" w:cstheme="majorBidi"/>
                <w:lang w:val="en-US"/>
              </w:rPr>
              <w:t xml:space="preserve"> to </w:t>
            </w:r>
            <w:r w:rsidR="008F1147" w:rsidRPr="0024698B">
              <w:rPr>
                <w:rFonts w:asciiTheme="majorBidi" w:hAnsiTheme="majorBidi" w:cstheme="majorBidi"/>
                <w:lang w:val="en-US"/>
              </w:rPr>
              <w:t xml:space="preserve">the questions </w:t>
            </w:r>
            <w:r w:rsidR="00075B22" w:rsidRPr="0024698B">
              <w:rPr>
                <w:rFonts w:asciiTheme="majorBidi" w:hAnsiTheme="majorBidi" w:cstheme="majorBidi"/>
                <w:lang w:val="en-US"/>
              </w:rPr>
              <w:t>posed by</w:t>
            </w:r>
            <w:r w:rsidR="000D5016" w:rsidRPr="0024698B">
              <w:rPr>
                <w:rFonts w:asciiTheme="majorBidi" w:hAnsiTheme="majorBidi" w:cstheme="majorBidi"/>
                <w:lang w:val="en-US"/>
              </w:rPr>
              <w:t xml:space="preserve"> the data transmit</w:t>
            </w:r>
            <w:r w:rsidR="00C47943" w:rsidRPr="0024698B">
              <w:rPr>
                <w:rFonts w:asciiTheme="majorBidi" w:hAnsiTheme="majorBidi" w:cstheme="majorBidi"/>
                <w:lang w:val="en-US"/>
              </w:rPr>
              <w:t>ter</w:t>
            </w:r>
            <w:r w:rsidR="008F1147" w:rsidRPr="0024698B">
              <w:rPr>
                <w:rFonts w:asciiTheme="majorBidi" w:hAnsiTheme="majorBidi" w:cstheme="majorBidi"/>
                <w:lang w:val="en-US"/>
              </w:rPr>
              <w:t xml:space="preserve"> at the earliest and</w:t>
            </w:r>
            <w:r w:rsidR="000D5016" w:rsidRPr="0024698B">
              <w:rPr>
                <w:rFonts w:asciiTheme="majorBidi" w:hAnsiTheme="majorBidi" w:cstheme="majorBidi"/>
                <w:lang w:val="en-US"/>
              </w:rPr>
              <w:t xml:space="preserve"> </w:t>
            </w:r>
            <w:r w:rsidR="00282E96" w:rsidRPr="0024698B">
              <w:rPr>
                <w:rFonts w:asciiTheme="majorBidi" w:hAnsiTheme="majorBidi" w:cstheme="majorBidi"/>
                <w:lang w:val="en-US"/>
              </w:rPr>
              <w:t xml:space="preserve">shall </w:t>
            </w:r>
            <w:r w:rsidR="000D5016" w:rsidRPr="0024698B">
              <w:rPr>
                <w:rFonts w:asciiTheme="majorBidi" w:hAnsiTheme="majorBidi" w:cstheme="majorBidi"/>
                <w:lang w:val="en-US"/>
              </w:rPr>
              <w:t>compl</w:t>
            </w:r>
            <w:r w:rsidR="00282E96" w:rsidRPr="0024698B">
              <w:rPr>
                <w:rFonts w:asciiTheme="majorBidi" w:hAnsiTheme="majorBidi" w:cstheme="majorBidi"/>
                <w:lang w:val="en-US"/>
              </w:rPr>
              <w:t>y</w:t>
            </w:r>
            <w:r w:rsidR="000D5016" w:rsidRPr="0024698B">
              <w:rPr>
                <w:rFonts w:asciiTheme="majorBidi" w:hAnsiTheme="majorBidi" w:cstheme="majorBidi"/>
                <w:lang w:val="en-US"/>
              </w:rPr>
              <w:t xml:space="preserve"> with the decisions and opinions of the </w:t>
            </w:r>
            <w:r w:rsidRPr="0024698B">
              <w:rPr>
                <w:rFonts w:asciiTheme="majorBidi" w:hAnsiTheme="majorBidi" w:cstheme="majorBidi"/>
                <w:lang w:val="en-US"/>
              </w:rPr>
              <w:t>B</w:t>
            </w:r>
            <w:r w:rsidR="008F1147" w:rsidRPr="0024698B">
              <w:rPr>
                <w:rFonts w:asciiTheme="majorBidi" w:hAnsiTheme="majorBidi" w:cstheme="majorBidi"/>
                <w:lang w:val="en-US"/>
              </w:rPr>
              <w:t>oard</w:t>
            </w:r>
            <w:r w:rsidR="00075B22" w:rsidRPr="0024698B">
              <w:rPr>
                <w:rFonts w:asciiTheme="majorBidi" w:hAnsiTheme="majorBidi" w:cstheme="majorBidi"/>
                <w:lang w:val="en-US"/>
              </w:rPr>
              <w:t>.</w:t>
            </w:r>
            <w:r w:rsidR="008F1147" w:rsidRPr="0024698B">
              <w:rPr>
                <w:rFonts w:asciiTheme="majorBidi" w:hAnsiTheme="majorBidi" w:cstheme="majorBidi"/>
                <w:lang w:val="en-US"/>
              </w:rPr>
              <w:t xml:space="preserve"> </w:t>
            </w:r>
          </w:p>
          <w:p w14:paraId="3A89B2F8" w14:textId="77777777" w:rsidR="000C5098" w:rsidRDefault="000C5098" w:rsidP="009F7867">
            <w:pPr>
              <w:spacing w:line="360" w:lineRule="auto"/>
              <w:jc w:val="both"/>
              <w:rPr>
                <w:rFonts w:asciiTheme="majorBidi" w:hAnsiTheme="majorBidi" w:cstheme="majorBidi"/>
                <w:lang w:val="en-US"/>
              </w:rPr>
            </w:pPr>
          </w:p>
          <w:p w14:paraId="4FA396A1" w14:textId="77777777" w:rsidR="000C5098" w:rsidRPr="000C5098" w:rsidRDefault="000C5098" w:rsidP="009F7867">
            <w:pPr>
              <w:spacing w:line="360" w:lineRule="auto"/>
              <w:jc w:val="both"/>
              <w:rPr>
                <w:rFonts w:asciiTheme="majorBidi" w:hAnsiTheme="majorBidi" w:cstheme="majorBidi"/>
                <w:lang w:val="en-US"/>
              </w:rPr>
            </w:pPr>
          </w:p>
          <w:p w14:paraId="51D683B7" w14:textId="77777777" w:rsidR="000D5016" w:rsidRPr="0024698B" w:rsidRDefault="000D5016" w:rsidP="009F7867">
            <w:pPr>
              <w:pStyle w:val="ListeParagraf"/>
              <w:numPr>
                <w:ilvl w:val="0"/>
                <w:numId w:val="2"/>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Data receiver accepts </w:t>
            </w:r>
            <w:r w:rsidR="00F17DF7" w:rsidRPr="0024698B">
              <w:rPr>
                <w:rFonts w:asciiTheme="majorBidi" w:hAnsiTheme="majorBidi" w:cstheme="majorBidi"/>
                <w:lang w:val="en-US"/>
              </w:rPr>
              <w:t>that the data transmitter is entitled to inspect or</w:t>
            </w:r>
            <w:r w:rsidR="00BC6457" w:rsidRPr="0024698B">
              <w:rPr>
                <w:rFonts w:asciiTheme="majorBidi" w:hAnsiTheme="majorBidi" w:cstheme="majorBidi"/>
                <w:lang w:val="en-US"/>
              </w:rPr>
              <w:t xml:space="preserve"> make a third party </w:t>
            </w:r>
            <w:r w:rsidR="001B4500">
              <w:rPr>
                <w:rFonts w:asciiTheme="majorBidi" w:hAnsiTheme="majorBidi" w:cstheme="majorBidi"/>
                <w:lang w:val="en-US"/>
              </w:rPr>
              <w:t>audit</w:t>
            </w:r>
            <w:r w:rsidR="00BC6457" w:rsidRPr="0024698B">
              <w:rPr>
                <w:rFonts w:asciiTheme="majorBidi" w:hAnsiTheme="majorBidi" w:cstheme="majorBidi"/>
                <w:lang w:val="en-US"/>
              </w:rPr>
              <w:t xml:space="preserve"> to see whether the data</w:t>
            </w:r>
            <w:r w:rsidRPr="0024698B">
              <w:rPr>
                <w:rFonts w:asciiTheme="majorBidi" w:hAnsiTheme="majorBidi" w:cstheme="majorBidi"/>
                <w:lang w:val="en-US"/>
              </w:rPr>
              <w:t xml:space="preserve"> receiver fulfilled </w:t>
            </w:r>
            <w:r w:rsidR="00BC6457" w:rsidRPr="0024698B">
              <w:rPr>
                <w:rFonts w:asciiTheme="majorBidi" w:hAnsiTheme="majorBidi" w:cstheme="majorBidi"/>
                <w:lang w:val="en-US"/>
              </w:rPr>
              <w:t>its</w:t>
            </w:r>
            <w:r w:rsidRPr="0024698B">
              <w:rPr>
                <w:rFonts w:asciiTheme="majorBidi" w:hAnsiTheme="majorBidi" w:cstheme="majorBidi"/>
                <w:lang w:val="en-US"/>
              </w:rPr>
              <w:t xml:space="preserve"> commitments and obligation</w:t>
            </w:r>
            <w:r w:rsidR="00BC6457" w:rsidRPr="0024698B">
              <w:rPr>
                <w:rFonts w:asciiTheme="majorBidi" w:hAnsiTheme="majorBidi" w:cstheme="majorBidi"/>
                <w:lang w:val="en-US"/>
              </w:rPr>
              <w:t xml:space="preserve">s and </w:t>
            </w:r>
            <w:r w:rsidRPr="0024698B">
              <w:rPr>
                <w:rFonts w:asciiTheme="majorBidi" w:hAnsiTheme="majorBidi" w:cstheme="majorBidi"/>
                <w:lang w:val="en-US"/>
              </w:rPr>
              <w:t>provides necessary convenience</w:t>
            </w:r>
            <w:r w:rsidR="00BC6457" w:rsidRPr="0024698B">
              <w:rPr>
                <w:rFonts w:asciiTheme="majorBidi" w:hAnsiTheme="majorBidi" w:cstheme="majorBidi"/>
                <w:lang w:val="en-US"/>
              </w:rPr>
              <w:t xml:space="preserve"> in this regard</w:t>
            </w:r>
            <w:r w:rsidRPr="0024698B">
              <w:rPr>
                <w:rFonts w:asciiTheme="majorBidi" w:hAnsiTheme="majorBidi" w:cstheme="majorBidi"/>
                <w:lang w:val="en-US"/>
              </w:rPr>
              <w:t>.</w:t>
            </w:r>
          </w:p>
          <w:p w14:paraId="2D87EC88" w14:textId="77777777" w:rsidR="000D5016" w:rsidRPr="0024698B" w:rsidRDefault="00E71839" w:rsidP="009F7867">
            <w:pPr>
              <w:pStyle w:val="ListeParagraf"/>
              <w:numPr>
                <w:ilvl w:val="0"/>
                <w:numId w:val="2"/>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In the event of termination or expiration </w:t>
            </w:r>
            <w:r w:rsidR="00B83B2E" w:rsidRPr="0024698B">
              <w:rPr>
                <w:rFonts w:asciiTheme="majorBidi" w:hAnsiTheme="majorBidi" w:cstheme="majorBidi"/>
                <w:lang w:val="en-US"/>
              </w:rPr>
              <w:t xml:space="preserve">of </w:t>
            </w:r>
            <w:r w:rsidR="003F405F" w:rsidRPr="0024698B">
              <w:rPr>
                <w:rFonts w:asciiTheme="majorBidi" w:hAnsiTheme="majorBidi" w:cstheme="majorBidi"/>
                <w:lang w:val="en-US"/>
              </w:rPr>
              <w:t xml:space="preserve">the term </w:t>
            </w:r>
            <w:r w:rsidRPr="0024698B">
              <w:rPr>
                <w:rFonts w:asciiTheme="majorBidi" w:hAnsiTheme="majorBidi" w:cstheme="majorBidi"/>
                <w:lang w:val="en-US"/>
              </w:rPr>
              <w:t>of this agreement</w:t>
            </w:r>
            <w:r w:rsidR="00B83B2E" w:rsidRPr="0024698B">
              <w:rPr>
                <w:rFonts w:asciiTheme="majorBidi" w:hAnsiTheme="majorBidi" w:cstheme="majorBidi"/>
                <w:lang w:val="en-US"/>
              </w:rPr>
              <w:t>, in discretion of the data transmitter</w:t>
            </w:r>
            <w:r w:rsidRPr="0024698B">
              <w:rPr>
                <w:rFonts w:asciiTheme="majorBidi" w:hAnsiTheme="majorBidi" w:cstheme="majorBidi"/>
                <w:lang w:val="en-US"/>
              </w:rPr>
              <w:t xml:space="preserve">, </w:t>
            </w:r>
            <w:r w:rsidR="003F405F" w:rsidRPr="0024698B">
              <w:rPr>
                <w:rFonts w:asciiTheme="majorBidi" w:hAnsiTheme="majorBidi" w:cstheme="majorBidi"/>
                <w:lang w:val="en-US"/>
              </w:rPr>
              <w:t>d</w:t>
            </w:r>
            <w:r w:rsidR="00624441" w:rsidRPr="0024698B">
              <w:rPr>
                <w:rFonts w:asciiTheme="majorBidi" w:hAnsiTheme="majorBidi" w:cstheme="majorBidi"/>
                <w:lang w:val="en-US"/>
              </w:rPr>
              <w:t xml:space="preserve">ata receiver accepts </w:t>
            </w:r>
            <w:r w:rsidR="00F9093D" w:rsidRPr="0024698B">
              <w:rPr>
                <w:rFonts w:asciiTheme="majorBidi" w:hAnsiTheme="majorBidi" w:cstheme="majorBidi"/>
                <w:lang w:val="en-US"/>
              </w:rPr>
              <w:t xml:space="preserve">to send </w:t>
            </w:r>
            <w:r w:rsidR="00624441" w:rsidRPr="0024698B">
              <w:rPr>
                <w:rFonts w:asciiTheme="majorBidi" w:hAnsiTheme="majorBidi" w:cstheme="majorBidi"/>
                <w:lang w:val="en-US"/>
              </w:rPr>
              <w:t xml:space="preserve">back the </w:t>
            </w:r>
            <w:r w:rsidR="00F9093D" w:rsidRPr="0024698B">
              <w:rPr>
                <w:rFonts w:asciiTheme="majorBidi" w:hAnsiTheme="majorBidi" w:cstheme="majorBidi"/>
                <w:lang w:val="en-US"/>
              </w:rPr>
              <w:t>personal dat</w:t>
            </w:r>
            <w:r w:rsidR="000D5016" w:rsidRPr="0024698B">
              <w:rPr>
                <w:rFonts w:asciiTheme="majorBidi" w:hAnsiTheme="majorBidi" w:cstheme="majorBidi"/>
                <w:lang w:val="en-US"/>
              </w:rPr>
              <w:t>a subject to tran</w:t>
            </w:r>
            <w:r w:rsidR="00F9093D" w:rsidRPr="0024698B">
              <w:rPr>
                <w:rFonts w:asciiTheme="majorBidi" w:hAnsiTheme="majorBidi" w:cstheme="majorBidi"/>
                <w:lang w:val="en-US"/>
              </w:rPr>
              <w:t>s</w:t>
            </w:r>
            <w:r w:rsidR="000D5016" w:rsidRPr="0024698B">
              <w:rPr>
                <w:rFonts w:asciiTheme="majorBidi" w:hAnsiTheme="majorBidi" w:cstheme="majorBidi"/>
                <w:lang w:val="en-US"/>
              </w:rPr>
              <w:t xml:space="preserve">fer </w:t>
            </w:r>
            <w:r w:rsidR="003F405F" w:rsidRPr="0024698B">
              <w:rPr>
                <w:rFonts w:asciiTheme="majorBidi" w:hAnsiTheme="majorBidi" w:cstheme="majorBidi"/>
                <w:lang w:val="en-US"/>
              </w:rPr>
              <w:t xml:space="preserve">with its backups </w:t>
            </w:r>
            <w:r w:rsidR="000D5016" w:rsidRPr="0024698B">
              <w:rPr>
                <w:rFonts w:asciiTheme="majorBidi" w:hAnsiTheme="majorBidi" w:cstheme="majorBidi"/>
                <w:lang w:val="en-US"/>
              </w:rPr>
              <w:t xml:space="preserve">to data transmitter or </w:t>
            </w:r>
            <w:r w:rsidR="00B83B2E" w:rsidRPr="0024698B">
              <w:rPr>
                <w:rFonts w:asciiTheme="majorBidi" w:hAnsiTheme="majorBidi" w:cstheme="majorBidi"/>
                <w:lang w:val="en-US"/>
              </w:rPr>
              <w:t xml:space="preserve">to </w:t>
            </w:r>
            <w:r w:rsidR="003F405F" w:rsidRPr="0024698B">
              <w:rPr>
                <w:rFonts w:asciiTheme="majorBidi" w:hAnsiTheme="majorBidi" w:cstheme="majorBidi"/>
                <w:lang w:val="en-US"/>
              </w:rPr>
              <w:t>destroy</w:t>
            </w:r>
            <w:r w:rsidR="00B83B2E" w:rsidRPr="0024698B">
              <w:rPr>
                <w:rFonts w:asciiTheme="majorBidi" w:hAnsiTheme="majorBidi" w:cstheme="majorBidi"/>
                <w:lang w:val="en-US"/>
              </w:rPr>
              <w:t xml:space="preserve"> </w:t>
            </w:r>
            <w:r w:rsidR="00075B22" w:rsidRPr="0024698B">
              <w:rPr>
                <w:rFonts w:asciiTheme="majorBidi" w:hAnsiTheme="majorBidi" w:cstheme="majorBidi"/>
                <w:lang w:val="en-US"/>
              </w:rPr>
              <w:t xml:space="preserve">it </w:t>
            </w:r>
            <w:r w:rsidR="00B83B2E" w:rsidRPr="0024698B">
              <w:rPr>
                <w:rFonts w:asciiTheme="majorBidi" w:hAnsiTheme="majorBidi" w:cstheme="majorBidi"/>
                <w:lang w:val="en-US"/>
              </w:rPr>
              <w:t>completely</w:t>
            </w:r>
            <w:r w:rsidR="003F405F" w:rsidRPr="0024698B">
              <w:rPr>
                <w:rFonts w:asciiTheme="majorBidi" w:hAnsiTheme="majorBidi" w:cstheme="majorBidi"/>
                <w:lang w:val="en-US"/>
              </w:rPr>
              <w:t xml:space="preserve">, </w:t>
            </w:r>
            <w:r w:rsidR="00B83B2E" w:rsidRPr="0024698B">
              <w:rPr>
                <w:rFonts w:asciiTheme="majorBidi" w:hAnsiTheme="majorBidi" w:cstheme="majorBidi"/>
                <w:lang w:val="en-US"/>
              </w:rPr>
              <w:t>to take all necessary precautions</w:t>
            </w:r>
            <w:r w:rsidR="00075B22" w:rsidRPr="0024698B">
              <w:rPr>
                <w:rFonts w:asciiTheme="majorBidi" w:hAnsiTheme="majorBidi" w:cstheme="majorBidi"/>
                <w:lang w:val="en-US"/>
              </w:rPr>
              <w:t>,</w:t>
            </w:r>
            <w:r w:rsidR="00B83B2E" w:rsidRPr="0024698B">
              <w:rPr>
                <w:rFonts w:asciiTheme="majorBidi" w:hAnsiTheme="majorBidi" w:cstheme="majorBidi"/>
                <w:lang w:val="en-US"/>
              </w:rPr>
              <w:t xml:space="preserve"> both technical and administrative measures</w:t>
            </w:r>
            <w:r w:rsidR="00075B22" w:rsidRPr="0024698B">
              <w:rPr>
                <w:rFonts w:asciiTheme="majorBidi" w:hAnsiTheme="majorBidi" w:cstheme="majorBidi"/>
                <w:lang w:val="en-US"/>
              </w:rPr>
              <w:t>,</w:t>
            </w:r>
            <w:r w:rsidR="00B83B2E" w:rsidRPr="0024698B">
              <w:rPr>
                <w:rFonts w:asciiTheme="majorBidi" w:hAnsiTheme="majorBidi" w:cstheme="majorBidi"/>
                <w:lang w:val="en-US"/>
              </w:rPr>
              <w:t xml:space="preserve"> to protect the privacy of personal data subject to transfer and to cease the processing activity </w:t>
            </w:r>
            <w:r w:rsidR="000D5016" w:rsidRPr="0024698B">
              <w:rPr>
                <w:rFonts w:asciiTheme="majorBidi" w:hAnsiTheme="majorBidi" w:cstheme="majorBidi"/>
                <w:lang w:val="en-US"/>
              </w:rPr>
              <w:t xml:space="preserve">if there </w:t>
            </w:r>
            <w:r w:rsidR="003F405F" w:rsidRPr="0024698B">
              <w:rPr>
                <w:rFonts w:asciiTheme="majorBidi" w:hAnsiTheme="majorBidi" w:cstheme="majorBidi"/>
                <w:lang w:val="en-US"/>
              </w:rPr>
              <w:t>are</w:t>
            </w:r>
            <w:r w:rsidR="000D5016" w:rsidRPr="0024698B">
              <w:rPr>
                <w:rFonts w:asciiTheme="majorBidi" w:hAnsiTheme="majorBidi" w:cstheme="majorBidi"/>
                <w:lang w:val="en-US"/>
              </w:rPr>
              <w:t xml:space="preserve"> provisions in the legislation preventing </w:t>
            </w:r>
            <w:r w:rsidR="003F405F" w:rsidRPr="0024698B">
              <w:rPr>
                <w:rFonts w:asciiTheme="majorBidi" w:hAnsiTheme="majorBidi" w:cstheme="majorBidi"/>
                <w:lang w:val="en-US"/>
              </w:rPr>
              <w:t>the data receiver</w:t>
            </w:r>
            <w:r w:rsidR="00B83B2E" w:rsidRPr="0024698B">
              <w:rPr>
                <w:rFonts w:asciiTheme="majorBidi" w:hAnsiTheme="majorBidi" w:cstheme="majorBidi"/>
                <w:lang w:val="en-US"/>
              </w:rPr>
              <w:t xml:space="preserve"> from</w:t>
            </w:r>
            <w:r w:rsidR="003F405F" w:rsidRPr="0024698B">
              <w:rPr>
                <w:rFonts w:asciiTheme="majorBidi" w:hAnsiTheme="majorBidi" w:cstheme="majorBidi"/>
                <w:lang w:val="en-US"/>
              </w:rPr>
              <w:t xml:space="preserve"> fulfilling its </w:t>
            </w:r>
            <w:r w:rsidR="000D5016" w:rsidRPr="0024698B">
              <w:rPr>
                <w:rFonts w:asciiTheme="majorBidi" w:hAnsiTheme="majorBidi" w:cstheme="majorBidi"/>
                <w:lang w:val="en-US"/>
              </w:rPr>
              <w:t>obligation</w:t>
            </w:r>
            <w:r w:rsidR="003F405F" w:rsidRPr="0024698B">
              <w:rPr>
                <w:rFonts w:asciiTheme="majorBidi" w:hAnsiTheme="majorBidi" w:cstheme="majorBidi"/>
                <w:lang w:val="en-US"/>
              </w:rPr>
              <w:t>s</w:t>
            </w:r>
            <w:r w:rsidR="000D5016" w:rsidRPr="0024698B">
              <w:rPr>
                <w:rFonts w:asciiTheme="majorBidi" w:hAnsiTheme="majorBidi" w:cstheme="majorBidi"/>
                <w:lang w:val="en-US"/>
              </w:rPr>
              <w:t xml:space="preserve">; </w:t>
            </w:r>
          </w:p>
          <w:p w14:paraId="5289EA35" w14:textId="77777777" w:rsidR="000D5016" w:rsidRPr="0024698B" w:rsidRDefault="000D5016" w:rsidP="009F7867">
            <w:pPr>
              <w:pStyle w:val="ListeParagraf"/>
              <w:numPr>
                <w:ilvl w:val="0"/>
                <w:numId w:val="2"/>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Data receiver accepts </w:t>
            </w:r>
            <w:r w:rsidR="00B83B2E" w:rsidRPr="0024698B">
              <w:rPr>
                <w:rFonts w:asciiTheme="majorBidi" w:hAnsiTheme="majorBidi" w:cstheme="majorBidi"/>
                <w:lang w:val="en-US"/>
              </w:rPr>
              <w:t>that it has the administrative and technical capability in order to fulfill</w:t>
            </w:r>
            <w:r w:rsidRPr="0024698B">
              <w:rPr>
                <w:rFonts w:asciiTheme="majorBidi" w:hAnsiTheme="majorBidi" w:cstheme="majorBidi"/>
                <w:lang w:val="en-US"/>
              </w:rPr>
              <w:t xml:space="preserve"> its obligations arising from these articles.</w:t>
            </w:r>
          </w:p>
          <w:p w14:paraId="0FEAD411" w14:textId="77777777" w:rsidR="000D5016" w:rsidRPr="00587C09" w:rsidRDefault="000D5016" w:rsidP="00587C09">
            <w:pPr>
              <w:pStyle w:val="ListeParagraf"/>
              <w:numPr>
                <w:ilvl w:val="0"/>
                <w:numId w:val="2"/>
              </w:numPr>
              <w:spacing w:line="360" w:lineRule="auto"/>
              <w:jc w:val="both"/>
              <w:rPr>
                <w:rFonts w:asciiTheme="majorBidi" w:hAnsiTheme="majorBidi" w:cstheme="majorBidi"/>
                <w:lang w:val="en-US"/>
              </w:rPr>
            </w:pPr>
            <w:r w:rsidRPr="0024698B">
              <w:rPr>
                <w:rFonts w:asciiTheme="majorBidi" w:hAnsiTheme="majorBidi" w:cstheme="majorBidi"/>
                <w:lang w:val="en-US"/>
              </w:rPr>
              <w:t>D</w:t>
            </w:r>
            <w:r w:rsidR="00151C93" w:rsidRPr="0024698B">
              <w:rPr>
                <w:rFonts w:asciiTheme="majorBidi" w:hAnsiTheme="majorBidi" w:cstheme="majorBidi"/>
                <w:lang w:val="en-US"/>
              </w:rPr>
              <w:t>uring the deed of the service,</w:t>
            </w:r>
            <w:r w:rsidRPr="0024698B">
              <w:rPr>
                <w:rFonts w:asciiTheme="majorBidi" w:hAnsiTheme="majorBidi" w:cstheme="majorBidi"/>
                <w:lang w:val="en-US"/>
              </w:rPr>
              <w:t xml:space="preserve"> </w:t>
            </w:r>
            <w:r w:rsidR="00151C93" w:rsidRPr="0024698B">
              <w:rPr>
                <w:rFonts w:asciiTheme="majorBidi" w:hAnsiTheme="majorBidi" w:cstheme="majorBidi"/>
                <w:lang w:val="en-US"/>
              </w:rPr>
              <w:t xml:space="preserve">data receiver </w:t>
            </w:r>
            <w:r w:rsidRPr="0024698B">
              <w:rPr>
                <w:rFonts w:asciiTheme="majorBidi" w:hAnsiTheme="majorBidi" w:cstheme="majorBidi"/>
                <w:lang w:val="en-US"/>
              </w:rPr>
              <w:t xml:space="preserve">must inform </w:t>
            </w:r>
            <w:r w:rsidR="00B83B2E" w:rsidRPr="0024698B">
              <w:rPr>
                <w:rFonts w:asciiTheme="majorBidi" w:hAnsiTheme="majorBidi" w:cstheme="majorBidi"/>
                <w:lang w:val="en-US"/>
              </w:rPr>
              <w:t xml:space="preserve">and </w:t>
            </w:r>
            <w:r w:rsidR="00151C93" w:rsidRPr="0024698B">
              <w:rPr>
                <w:rFonts w:asciiTheme="majorBidi" w:hAnsiTheme="majorBidi" w:cstheme="majorBidi"/>
                <w:lang w:val="en-US"/>
              </w:rPr>
              <w:t>seek</w:t>
            </w:r>
            <w:r w:rsidR="00B83B2E" w:rsidRPr="0024698B">
              <w:rPr>
                <w:rFonts w:asciiTheme="majorBidi" w:hAnsiTheme="majorBidi" w:cstheme="majorBidi"/>
                <w:lang w:val="en-US"/>
              </w:rPr>
              <w:t xml:space="preserve"> the approval</w:t>
            </w:r>
            <w:r w:rsidR="00151C93" w:rsidRPr="0024698B">
              <w:rPr>
                <w:rFonts w:asciiTheme="majorBidi" w:hAnsiTheme="majorBidi" w:cstheme="majorBidi"/>
                <w:lang w:val="en-US"/>
              </w:rPr>
              <w:t xml:space="preserve"> of the data transmitter in a verifiable way in the event that there is a necessity to transfer the personal data subject to this Agreement to a sub-contractor</w:t>
            </w:r>
            <w:r w:rsidRPr="0024698B">
              <w:rPr>
                <w:rFonts w:asciiTheme="majorBidi" w:hAnsiTheme="majorBidi" w:cstheme="majorBidi"/>
                <w:lang w:val="en-US"/>
              </w:rPr>
              <w:t xml:space="preserve">. The </w:t>
            </w:r>
            <w:proofErr w:type="spellStart"/>
            <w:r w:rsidR="00151C93" w:rsidRPr="0024698B">
              <w:rPr>
                <w:rFonts w:asciiTheme="majorBidi" w:hAnsiTheme="majorBidi" w:cstheme="majorBidi"/>
                <w:lang w:val="en-US"/>
              </w:rPr>
              <w:t>Agrement</w:t>
            </w:r>
            <w:proofErr w:type="spellEnd"/>
            <w:r w:rsidRPr="0024698B">
              <w:rPr>
                <w:rFonts w:asciiTheme="majorBidi" w:hAnsiTheme="majorBidi" w:cstheme="majorBidi"/>
                <w:lang w:val="en-US"/>
              </w:rPr>
              <w:t xml:space="preserve"> which will be conclude</w:t>
            </w:r>
            <w:r w:rsidR="00151C93" w:rsidRPr="0024698B">
              <w:rPr>
                <w:rFonts w:asciiTheme="majorBidi" w:hAnsiTheme="majorBidi" w:cstheme="majorBidi"/>
                <w:lang w:val="en-US"/>
              </w:rPr>
              <w:t>d</w:t>
            </w:r>
            <w:r w:rsidRPr="0024698B">
              <w:rPr>
                <w:rFonts w:asciiTheme="majorBidi" w:hAnsiTheme="majorBidi" w:cstheme="majorBidi"/>
                <w:lang w:val="en-US"/>
              </w:rPr>
              <w:t xml:space="preserve"> between </w:t>
            </w:r>
            <w:r w:rsidR="00151C93" w:rsidRPr="0024698B">
              <w:rPr>
                <w:rFonts w:asciiTheme="majorBidi" w:hAnsiTheme="majorBidi" w:cstheme="majorBidi"/>
                <w:lang w:val="en-US"/>
              </w:rPr>
              <w:t xml:space="preserve">the </w:t>
            </w:r>
            <w:r w:rsidRPr="0024698B">
              <w:rPr>
                <w:rFonts w:asciiTheme="majorBidi" w:hAnsiTheme="majorBidi" w:cstheme="majorBidi"/>
                <w:lang w:val="en-US"/>
              </w:rPr>
              <w:t xml:space="preserve">subcontractor and data receiver </w:t>
            </w:r>
            <w:r w:rsidR="00151C93" w:rsidRPr="0024698B">
              <w:rPr>
                <w:rFonts w:asciiTheme="majorBidi" w:hAnsiTheme="majorBidi" w:cstheme="majorBidi"/>
                <w:lang w:val="en-US"/>
              </w:rPr>
              <w:t>shall</w:t>
            </w:r>
            <w:r w:rsidRPr="0024698B">
              <w:rPr>
                <w:rFonts w:asciiTheme="majorBidi" w:hAnsiTheme="majorBidi" w:cstheme="majorBidi"/>
                <w:lang w:val="en-US"/>
              </w:rPr>
              <w:t xml:space="preserve"> contain at least </w:t>
            </w:r>
            <w:r w:rsidR="00151C93" w:rsidRPr="0024698B">
              <w:rPr>
                <w:rFonts w:asciiTheme="majorBidi" w:hAnsiTheme="majorBidi" w:cstheme="majorBidi"/>
                <w:lang w:val="en-US"/>
              </w:rPr>
              <w:t xml:space="preserve">the </w:t>
            </w:r>
            <w:r w:rsidRPr="0024698B">
              <w:rPr>
                <w:rFonts w:asciiTheme="majorBidi" w:hAnsiTheme="majorBidi" w:cstheme="majorBidi"/>
                <w:lang w:val="en-US"/>
              </w:rPr>
              <w:t xml:space="preserve">same </w:t>
            </w:r>
            <w:r w:rsidR="00151C93" w:rsidRPr="0024698B">
              <w:rPr>
                <w:rFonts w:asciiTheme="majorBidi" w:hAnsiTheme="majorBidi" w:cstheme="majorBidi"/>
                <w:lang w:val="en-US"/>
              </w:rPr>
              <w:t xml:space="preserve">provisions indicated within the agreement </w:t>
            </w:r>
            <w:r w:rsidR="00075B22" w:rsidRPr="0024698B">
              <w:rPr>
                <w:rFonts w:asciiTheme="majorBidi" w:hAnsiTheme="majorBidi" w:cstheme="majorBidi"/>
                <w:lang w:val="en-US"/>
              </w:rPr>
              <w:t>concluded</w:t>
            </w:r>
            <w:r w:rsidR="00151C93" w:rsidRPr="0024698B">
              <w:rPr>
                <w:rFonts w:asciiTheme="majorBidi" w:hAnsiTheme="majorBidi" w:cstheme="majorBidi"/>
                <w:lang w:val="en-US"/>
              </w:rPr>
              <w:t xml:space="preserve"> between the data transmitter and </w:t>
            </w:r>
            <w:r w:rsidR="00151C93" w:rsidRPr="0024698B">
              <w:rPr>
                <w:rFonts w:asciiTheme="majorBidi" w:hAnsiTheme="majorBidi" w:cstheme="majorBidi"/>
                <w:lang w:val="en-US"/>
              </w:rPr>
              <w:lastRenderedPageBreak/>
              <w:t>the data receiver and the provisions indicated in this undertaking.</w:t>
            </w:r>
          </w:p>
        </w:tc>
        <w:tc>
          <w:tcPr>
            <w:tcW w:w="4962" w:type="dxa"/>
            <w:noWrap/>
          </w:tcPr>
          <w:p w14:paraId="3ED6375D" w14:textId="77777777" w:rsidR="000D5016" w:rsidRPr="0024698B" w:rsidRDefault="000D5016" w:rsidP="009F7867">
            <w:pPr>
              <w:shd w:val="clear" w:color="auto" w:fill="FFFFFF"/>
              <w:spacing w:before="240" w:line="360" w:lineRule="auto"/>
              <w:jc w:val="both"/>
              <w:rPr>
                <w:rFonts w:asciiTheme="majorBidi" w:hAnsiTheme="majorBidi" w:cstheme="majorBidi"/>
                <w:noProof/>
                <w:spacing w:val="-1"/>
              </w:rPr>
            </w:pPr>
            <w:r w:rsidRPr="0024698B">
              <w:rPr>
                <w:rFonts w:asciiTheme="majorBidi" w:hAnsiTheme="majorBidi" w:cstheme="majorBidi"/>
                <w:b/>
                <w:noProof/>
                <w:spacing w:val="-1"/>
              </w:rPr>
              <w:lastRenderedPageBreak/>
              <w:t xml:space="preserve">Madde 2- </w:t>
            </w:r>
            <w:r w:rsidRPr="0024698B">
              <w:rPr>
                <w:rFonts w:asciiTheme="majorBidi" w:hAnsiTheme="majorBidi" w:cstheme="majorBidi"/>
                <w:b/>
                <w:bCs/>
                <w:iCs/>
              </w:rPr>
              <w:t>Veri Alıcısının Yükümlülükleri</w:t>
            </w:r>
          </w:p>
          <w:p w14:paraId="3B16C48D" w14:textId="77777777" w:rsidR="000D5016" w:rsidRPr="0024698B" w:rsidRDefault="000D5016" w:rsidP="009F7867">
            <w:pPr>
              <w:pStyle w:val="Point0"/>
              <w:spacing w:before="0" w:after="0" w:line="360" w:lineRule="auto"/>
              <w:ind w:left="0" w:firstLine="0"/>
              <w:rPr>
                <w:rFonts w:asciiTheme="majorBidi" w:eastAsia="Times New Roman" w:hAnsiTheme="majorBidi" w:cstheme="majorBidi"/>
                <w:sz w:val="22"/>
                <w:lang w:val="tr-TR"/>
              </w:rPr>
            </w:pPr>
            <w:r w:rsidRPr="0024698B">
              <w:rPr>
                <w:rFonts w:asciiTheme="majorBidi" w:eastAsia="Times New Roman" w:hAnsiTheme="majorBidi" w:cstheme="majorBidi"/>
                <w:sz w:val="22"/>
                <w:lang w:val="tr-TR"/>
              </w:rPr>
              <w:t>Veri alıcısı, aşağıda belirtilen yükümlülükleri yerine getirdiğini ve getireceğini taahhüt eder:</w:t>
            </w:r>
          </w:p>
          <w:p w14:paraId="737F1FEC" w14:textId="77777777" w:rsidR="000D5016" w:rsidRPr="0024698B" w:rsidRDefault="000D5016" w:rsidP="009F7867">
            <w:pPr>
              <w:pStyle w:val="Point0"/>
              <w:numPr>
                <w:ilvl w:val="0"/>
                <w:numId w:val="9"/>
              </w:numPr>
              <w:spacing w:before="0" w:after="0" w:line="360" w:lineRule="auto"/>
              <w:rPr>
                <w:rFonts w:asciiTheme="majorBidi" w:hAnsiTheme="majorBidi" w:cstheme="majorBidi"/>
                <w:spacing w:val="-2"/>
                <w:sz w:val="22"/>
                <w:lang w:val="tr-TR"/>
              </w:rPr>
            </w:pPr>
            <w:r w:rsidRPr="0024698B">
              <w:rPr>
                <w:rFonts w:asciiTheme="majorBidi" w:hAnsiTheme="majorBidi" w:cstheme="majorBidi"/>
                <w:sz w:val="22"/>
                <w:lang w:val="tr-TR"/>
              </w:rPr>
              <w:t>Veri alıcısı; kişisel verilerin hukuka aykırı olarak işlenmesini önlemek, kişisel verilere hukuka aykırı olarak erişilmesini önlemek ve kişisel verilerin muhafazasını sağlamak amacıyla kişisel verinin niteliğine göre uygun güvenlik düzeyini temin etmeye yönelik gerekli her türlü teknik ve idari tedbiri alır.</w:t>
            </w:r>
          </w:p>
          <w:p w14:paraId="6EF8A49B" w14:textId="77777777" w:rsidR="000D5016" w:rsidRPr="0024698B" w:rsidRDefault="000D5016" w:rsidP="009F7867">
            <w:pPr>
              <w:pStyle w:val="Point0"/>
              <w:numPr>
                <w:ilvl w:val="0"/>
                <w:numId w:val="9"/>
              </w:numPr>
              <w:spacing w:before="0" w:after="0" w:line="360" w:lineRule="auto"/>
              <w:rPr>
                <w:rFonts w:asciiTheme="majorBidi" w:hAnsiTheme="majorBidi" w:cstheme="majorBidi"/>
                <w:sz w:val="22"/>
                <w:lang w:val="tr-TR"/>
              </w:rPr>
            </w:pPr>
            <w:r w:rsidRPr="0024698B">
              <w:rPr>
                <w:rFonts w:asciiTheme="majorBidi" w:hAnsiTheme="majorBidi" w:cstheme="majorBidi"/>
                <w:sz w:val="22"/>
                <w:lang w:val="tr-TR"/>
              </w:rPr>
              <w:t xml:space="preserve">Veri alıcısı, kişisel verilerin kendi adına başka bir gerçek veya tüzel kişi tarafından işlenmesi hâlinde, (a) bendinde belirtilen tedbirlerin alınması hususunda bu kişilerle birlikte müştereken sorumludur. Veri işleyenler de dâhil olmak üzere veri alıcısının yetkisi altında faaliyet gösteren kişiler, kişisel verileri </w:t>
            </w:r>
            <w:r w:rsidRPr="0024698B">
              <w:rPr>
                <w:rFonts w:asciiTheme="majorBidi" w:hAnsiTheme="majorBidi" w:cstheme="majorBidi"/>
                <w:sz w:val="22"/>
                <w:lang w:val="tr-TR"/>
              </w:rPr>
              <w:lastRenderedPageBreak/>
              <w:t xml:space="preserve">ancak ve sadece veri alıcısından aldıkları talimatlara uygun olarak işlemekle yükümlüdür.  </w:t>
            </w:r>
          </w:p>
          <w:p w14:paraId="53CFC286" w14:textId="77777777" w:rsidR="000D5016" w:rsidRDefault="000D5016" w:rsidP="009F7867">
            <w:pPr>
              <w:pStyle w:val="Point0"/>
              <w:numPr>
                <w:ilvl w:val="0"/>
                <w:numId w:val="9"/>
              </w:numPr>
              <w:spacing w:before="0" w:after="0" w:line="360" w:lineRule="auto"/>
              <w:rPr>
                <w:rFonts w:asciiTheme="majorBidi" w:hAnsiTheme="majorBidi" w:cstheme="majorBidi"/>
                <w:spacing w:val="-2"/>
                <w:sz w:val="22"/>
                <w:lang w:val="tr-TR"/>
              </w:rPr>
            </w:pPr>
            <w:r w:rsidRPr="0024698B">
              <w:rPr>
                <w:rFonts w:asciiTheme="majorBidi" w:hAnsiTheme="majorBidi" w:cstheme="majorBidi"/>
                <w:spacing w:val="-2"/>
                <w:sz w:val="22"/>
                <w:lang w:val="tr-TR"/>
              </w:rPr>
              <w:t xml:space="preserve">Veri alıcısı; kişisel verileri </w:t>
            </w:r>
            <w:r w:rsidRPr="0024698B">
              <w:rPr>
                <w:rFonts w:asciiTheme="majorBidi" w:hAnsiTheme="majorBidi" w:cstheme="majorBidi"/>
                <w:sz w:val="22"/>
                <w:lang w:val="tr-TR"/>
              </w:rPr>
              <w:t>6698 sayılı Kanun</w:t>
            </w:r>
            <w:r w:rsidRPr="0024698B">
              <w:rPr>
                <w:rFonts w:asciiTheme="majorBidi" w:hAnsiTheme="majorBidi" w:cstheme="majorBidi"/>
                <w:spacing w:val="-2"/>
                <w:sz w:val="22"/>
                <w:lang w:val="tr-TR"/>
              </w:rPr>
              <w:t>a ve veri aktaranla arasındaki sözleşmeye uygun olarak işler, herhangi bir sebeple Kanuna ve sözleşmeye uygunluk sağlanamazsa, veri aktaranı konu ile ilgili derhal bilgilendirir. Bu durumda veri aktaranın veri aktarımını askıya alma ve sözleşmeyi feshetme hakkına sahip olacağını kabul eder.</w:t>
            </w:r>
          </w:p>
          <w:p w14:paraId="64665E07" w14:textId="77777777" w:rsidR="000C5098" w:rsidRDefault="000C5098" w:rsidP="009F7867">
            <w:pPr>
              <w:pStyle w:val="Point0"/>
              <w:spacing w:before="0" w:after="0" w:line="360" w:lineRule="auto"/>
              <w:rPr>
                <w:rFonts w:asciiTheme="majorBidi" w:hAnsiTheme="majorBidi" w:cstheme="majorBidi"/>
                <w:spacing w:val="-2"/>
                <w:sz w:val="22"/>
                <w:lang w:val="tr-TR"/>
              </w:rPr>
            </w:pPr>
          </w:p>
          <w:p w14:paraId="46321A18" w14:textId="77777777" w:rsidR="000C5098" w:rsidRPr="0024698B" w:rsidRDefault="000C5098" w:rsidP="009F7867">
            <w:pPr>
              <w:pStyle w:val="Point0"/>
              <w:spacing w:before="0" w:after="0" w:line="360" w:lineRule="auto"/>
              <w:rPr>
                <w:rFonts w:asciiTheme="majorBidi" w:hAnsiTheme="majorBidi" w:cstheme="majorBidi"/>
                <w:spacing w:val="-2"/>
                <w:sz w:val="22"/>
                <w:lang w:val="tr-TR"/>
              </w:rPr>
            </w:pPr>
          </w:p>
          <w:p w14:paraId="0B1FE59C" w14:textId="77777777" w:rsidR="000D5016" w:rsidRPr="0024698B" w:rsidRDefault="000D5016" w:rsidP="009F7867">
            <w:pPr>
              <w:pStyle w:val="Point0"/>
              <w:numPr>
                <w:ilvl w:val="0"/>
                <w:numId w:val="9"/>
              </w:numPr>
              <w:spacing w:before="0" w:after="0" w:line="360" w:lineRule="auto"/>
              <w:rPr>
                <w:rFonts w:asciiTheme="majorBidi" w:hAnsiTheme="majorBidi" w:cstheme="majorBidi"/>
                <w:sz w:val="22"/>
                <w:lang w:val="tr-TR"/>
              </w:rPr>
            </w:pPr>
            <w:r w:rsidRPr="0024698B">
              <w:rPr>
                <w:rFonts w:asciiTheme="majorBidi" w:hAnsiTheme="majorBidi" w:cstheme="majorBidi"/>
                <w:sz w:val="22"/>
                <w:lang w:val="tr-TR"/>
              </w:rPr>
              <w:t>Veri alıcısı, sözleşmeye istinaden aktarılacak kişisel verilere ilişkin olarak, sözleşmeye aykırı herhangi bir ulusal düzenleme olmadığını kabul, beyan ve taahhüt eder. Sözleşme süresince veri alıcısının, sözleşmede yer alan taahhütlerini yerine getirmesini etkilemesi muhtemel bir mevzuat değişikliği yapılması hallerinde, durumu veri aktarana derhal bildirir ve bu durumda veri aktaranın veri aktarımını askıya alma ve sözleşmeyi feshetme hakkına sahip olacağını kabul eder.</w:t>
            </w:r>
          </w:p>
          <w:p w14:paraId="61B851CF" w14:textId="77777777" w:rsidR="000D5016" w:rsidRDefault="000D5016" w:rsidP="009F7867">
            <w:pPr>
              <w:pStyle w:val="Point0"/>
              <w:numPr>
                <w:ilvl w:val="0"/>
                <w:numId w:val="9"/>
              </w:numPr>
              <w:spacing w:before="0" w:after="0" w:line="360" w:lineRule="auto"/>
              <w:rPr>
                <w:rFonts w:asciiTheme="majorBidi" w:hAnsiTheme="majorBidi" w:cstheme="majorBidi"/>
                <w:sz w:val="22"/>
                <w:lang w:val="tr-TR" w:eastAsia="lt-LT"/>
              </w:rPr>
            </w:pPr>
            <w:r w:rsidRPr="0024698B">
              <w:rPr>
                <w:rFonts w:asciiTheme="majorBidi" w:hAnsiTheme="majorBidi" w:cstheme="majorBidi"/>
                <w:sz w:val="22"/>
                <w:lang w:val="tr-TR" w:eastAsia="lt-LT"/>
              </w:rPr>
              <w:t xml:space="preserve">Veri alıcısı; aktarılan kişisel verilere ilişkin olarak </w:t>
            </w:r>
            <w:r w:rsidRPr="0024698B">
              <w:rPr>
                <w:rFonts w:asciiTheme="majorBidi" w:hAnsiTheme="majorBidi" w:cstheme="majorBidi"/>
                <w:sz w:val="22"/>
                <w:lang w:val="tr-TR"/>
              </w:rPr>
              <w:t xml:space="preserve">adli </w:t>
            </w:r>
            <w:r w:rsidRPr="0024698B">
              <w:rPr>
                <w:rFonts w:asciiTheme="majorBidi" w:hAnsiTheme="majorBidi" w:cstheme="majorBidi"/>
                <w:sz w:val="22"/>
                <w:lang w:val="tr-TR" w:eastAsia="lt-LT"/>
              </w:rPr>
              <w:t>b</w:t>
            </w:r>
            <w:r w:rsidRPr="0024698B">
              <w:rPr>
                <w:rFonts w:asciiTheme="majorBidi" w:hAnsiTheme="majorBidi" w:cstheme="majorBidi"/>
                <w:sz w:val="22"/>
                <w:lang w:val="tr-TR"/>
              </w:rPr>
              <w:t xml:space="preserve">ir makamdan gelen talepleri, </w:t>
            </w:r>
            <w:r w:rsidRPr="0024698B">
              <w:rPr>
                <w:rFonts w:asciiTheme="majorBidi" w:hAnsiTheme="majorBidi" w:cstheme="majorBidi"/>
                <w:sz w:val="22"/>
                <w:lang w:val="tr-TR" w:eastAsia="lt-LT"/>
              </w:rPr>
              <w:t>derhal veri aktarana bildirir. Bu durumda veri aktaranın talebin niteliğine göre sözleşmeyi askıya alma veya feshetme hakkına sahip olacağını kabul eder.</w:t>
            </w:r>
          </w:p>
          <w:p w14:paraId="77275E9E" w14:textId="77777777" w:rsidR="009F7867" w:rsidRPr="0024698B" w:rsidRDefault="009F7867" w:rsidP="009F7867">
            <w:pPr>
              <w:pStyle w:val="Point0"/>
              <w:spacing w:before="0" w:after="0" w:line="360" w:lineRule="auto"/>
              <w:ind w:left="720" w:firstLine="0"/>
              <w:rPr>
                <w:rFonts w:asciiTheme="majorBidi" w:hAnsiTheme="majorBidi" w:cstheme="majorBidi"/>
                <w:sz w:val="22"/>
                <w:lang w:val="tr-TR" w:eastAsia="lt-LT"/>
              </w:rPr>
            </w:pPr>
          </w:p>
          <w:p w14:paraId="3C65CD3B" w14:textId="77777777" w:rsidR="009F7867" w:rsidRPr="00587C09" w:rsidRDefault="000D5016" w:rsidP="00587C09">
            <w:pPr>
              <w:pStyle w:val="Point0"/>
              <w:numPr>
                <w:ilvl w:val="0"/>
                <w:numId w:val="9"/>
              </w:numPr>
              <w:spacing w:before="0" w:after="0" w:line="360" w:lineRule="auto"/>
              <w:rPr>
                <w:rFonts w:asciiTheme="majorBidi" w:hAnsiTheme="majorBidi" w:cstheme="majorBidi"/>
                <w:sz w:val="22"/>
                <w:lang w:val="tr-TR"/>
              </w:rPr>
            </w:pPr>
            <w:r w:rsidRPr="0024698B">
              <w:rPr>
                <w:rFonts w:asciiTheme="majorBidi" w:hAnsiTheme="majorBidi" w:cstheme="majorBidi"/>
                <w:sz w:val="22"/>
                <w:lang w:val="tr-TR"/>
              </w:rPr>
              <w:t xml:space="preserve">Veri alıcısı, sözleşme kapsamında veri aktarandan gelen soruları mümkün olan en kısa sürede usulüne uygun olarak cevaplandırır ve aktarıma konu kişisel </w:t>
            </w:r>
            <w:r w:rsidRPr="0024698B">
              <w:rPr>
                <w:rFonts w:asciiTheme="majorBidi" w:hAnsiTheme="majorBidi" w:cstheme="majorBidi"/>
                <w:sz w:val="22"/>
                <w:lang w:val="tr-TR"/>
              </w:rPr>
              <w:lastRenderedPageBreak/>
              <w:t>verilerin işlenmesi hususunda Kurulun karar ve görüşlerine uyar.</w:t>
            </w:r>
          </w:p>
          <w:p w14:paraId="287F37C3" w14:textId="77777777" w:rsidR="000C5098" w:rsidRDefault="000D5016" w:rsidP="00EC27C9">
            <w:pPr>
              <w:pStyle w:val="Point0"/>
              <w:numPr>
                <w:ilvl w:val="0"/>
                <w:numId w:val="9"/>
              </w:numPr>
              <w:spacing w:before="0" w:after="0" w:line="360" w:lineRule="auto"/>
              <w:rPr>
                <w:rFonts w:asciiTheme="majorBidi" w:hAnsiTheme="majorBidi" w:cstheme="majorBidi"/>
                <w:spacing w:val="-2"/>
                <w:sz w:val="22"/>
                <w:lang w:val="tr-TR"/>
              </w:rPr>
            </w:pPr>
            <w:r w:rsidRPr="0024698B">
              <w:rPr>
                <w:rFonts w:asciiTheme="majorBidi" w:hAnsiTheme="majorBidi" w:cstheme="majorBidi"/>
                <w:spacing w:val="-2"/>
                <w:sz w:val="22"/>
                <w:lang w:val="tr-TR"/>
              </w:rPr>
              <w:t>Veri alıcısı, veri aktaranın, taahhüt ve yükümlülüklerin yerine getirilip getirilmediğine yönelik denetim yapma ve yaptırma yetkisine sahip olduğunu kabul eder ve bu yönde gerekli kolaylığı sağlar.</w:t>
            </w:r>
          </w:p>
          <w:p w14:paraId="338AF9D3" w14:textId="77777777" w:rsidR="009B5CBC" w:rsidRPr="00EC27C9" w:rsidRDefault="009B5CBC" w:rsidP="009B5CBC">
            <w:pPr>
              <w:pStyle w:val="Point0"/>
              <w:spacing w:before="0" w:after="0" w:line="360" w:lineRule="auto"/>
              <w:ind w:left="720" w:firstLine="0"/>
              <w:rPr>
                <w:rFonts w:asciiTheme="majorBidi" w:hAnsiTheme="majorBidi" w:cstheme="majorBidi"/>
                <w:spacing w:val="-2"/>
                <w:sz w:val="22"/>
                <w:lang w:val="tr-TR"/>
              </w:rPr>
            </w:pPr>
          </w:p>
          <w:p w14:paraId="759EE027" w14:textId="77777777" w:rsidR="000C5098" w:rsidRDefault="000D5016" w:rsidP="009F7867">
            <w:pPr>
              <w:pStyle w:val="ManualNumPar1"/>
              <w:numPr>
                <w:ilvl w:val="0"/>
                <w:numId w:val="9"/>
              </w:numPr>
              <w:spacing w:before="0" w:after="0" w:line="360" w:lineRule="auto"/>
              <w:rPr>
                <w:rFonts w:asciiTheme="majorBidi" w:hAnsiTheme="majorBidi" w:cstheme="majorBidi"/>
                <w:sz w:val="22"/>
                <w:lang w:val="tr-TR"/>
              </w:rPr>
            </w:pPr>
            <w:r w:rsidRPr="0024698B">
              <w:rPr>
                <w:rFonts w:asciiTheme="majorBidi" w:hAnsiTheme="majorBidi" w:cstheme="majorBidi"/>
                <w:sz w:val="22"/>
                <w:lang w:val="tr-TR"/>
              </w:rPr>
              <w:t>Veri alıcısı; bu sözleşmenin feshedilmesi veya yürürlük süresinin sona ermesi halinde, veri aktaranın tercihine bağlı olarak, aktarıma konu kişisel verileri yedekleri ile birlikte veri aktarana geri göndereceğini ya da kişisel verileri tamamen yok edeceğini, mevzuatta veri alıcısının bu yükümlülüğü yerine getirmesini engelleyen hükümler varsa, aktarıma konu kişisel verilerin gizliliğini güvence altına almak için gerekli idari ve teknik tedbirleri alacağını ve veri işleme faaliyetini durduracağını kabul eder.</w:t>
            </w:r>
          </w:p>
          <w:p w14:paraId="6B0A2377" w14:textId="77777777" w:rsidR="000C5098" w:rsidRPr="000C5098" w:rsidRDefault="000D5016" w:rsidP="009F7867">
            <w:pPr>
              <w:pStyle w:val="ManualNumPar1"/>
              <w:spacing w:before="0" w:after="0" w:line="360" w:lineRule="auto"/>
              <w:ind w:left="720" w:firstLine="0"/>
              <w:rPr>
                <w:rFonts w:asciiTheme="majorBidi" w:hAnsiTheme="majorBidi" w:cstheme="majorBidi"/>
                <w:sz w:val="22"/>
                <w:lang w:val="tr-TR"/>
              </w:rPr>
            </w:pPr>
            <w:r w:rsidRPr="0024698B">
              <w:rPr>
                <w:rFonts w:asciiTheme="majorBidi" w:hAnsiTheme="majorBidi" w:cstheme="majorBidi"/>
                <w:sz w:val="22"/>
                <w:lang w:val="tr-TR"/>
              </w:rPr>
              <w:t xml:space="preserve"> </w:t>
            </w:r>
          </w:p>
          <w:p w14:paraId="7EFF6A43" w14:textId="77777777" w:rsidR="000C5098" w:rsidRDefault="000D5016" w:rsidP="009F7867">
            <w:pPr>
              <w:pStyle w:val="Text1"/>
              <w:numPr>
                <w:ilvl w:val="0"/>
                <w:numId w:val="9"/>
              </w:numPr>
              <w:spacing w:after="0" w:line="360" w:lineRule="auto"/>
              <w:rPr>
                <w:rFonts w:asciiTheme="majorBidi" w:hAnsiTheme="majorBidi" w:cstheme="majorBidi"/>
                <w:sz w:val="22"/>
                <w:szCs w:val="22"/>
                <w:lang w:val="tr-TR"/>
              </w:rPr>
            </w:pPr>
            <w:r w:rsidRPr="0024698B">
              <w:rPr>
                <w:rFonts w:asciiTheme="majorBidi" w:hAnsiTheme="majorBidi" w:cstheme="majorBidi"/>
                <w:sz w:val="22"/>
                <w:szCs w:val="22"/>
                <w:lang w:val="tr-TR"/>
              </w:rPr>
              <w:t xml:space="preserve">Veri alıcısı, bu maddelerden doğan yükümlülüklerini yerine getirebilecek idari ve teknik yeterliliğe sahip olduğunu kabul eder. </w:t>
            </w:r>
          </w:p>
          <w:p w14:paraId="279C8B0C" w14:textId="77777777" w:rsidR="009F7867" w:rsidRPr="000C5098" w:rsidRDefault="009F7867" w:rsidP="009F7867">
            <w:pPr>
              <w:pStyle w:val="Text1"/>
              <w:spacing w:after="0" w:line="360" w:lineRule="auto"/>
              <w:ind w:left="0"/>
              <w:rPr>
                <w:rFonts w:asciiTheme="majorBidi" w:hAnsiTheme="majorBidi" w:cstheme="majorBidi"/>
                <w:sz w:val="22"/>
                <w:szCs w:val="22"/>
                <w:lang w:val="tr-TR"/>
              </w:rPr>
            </w:pPr>
          </w:p>
          <w:p w14:paraId="3B8F04D4" w14:textId="77777777" w:rsidR="000D5016" w:rsidRPr="0024698B" w:rsidRDefault="000D5016" w:rsidP="009F7867">
            <w:pPr>
              <w:pStyle w:val="Text1"/>
              <w:numPr>
                <w:ilvl w:val="0"/>
                <w:numId w:val="9"/>
              </w:numPr>
              <w:spacing w:after="0" w:line="360" w:lineRule="auto"/>
              <w:rPr>
                <w:rFonts w:asciiTheme="majorBidi" w:hAnsiTheme="majorBidi" w:cstheme="majorBidi"/>
                <w:sz w:val="22"/>
                <w:szCs w:val="22"/>
                <w:lang w:val="tr-TR"/>
              </w:rPr>
            </w:pPr>
            <w:r w:rsidRPr="0024698B">
              <w:rPr>
                <w:rFonts w:asciiTheme="majorBidi" w:hAnsiTheme="majorBidi" w:cstheme="majorBidi"/>
                <w:sz w:val="22"/>
                <w:szCs w:val="22"/>
                <w:lang w:val="tr-TR"/>
              </w:rPr>
              <w:t>Veri alıcısı sözleşme konusu hizmeti ifa ederken, sözleşmeye konu kişisel verileri, bir alt işverene aktarması gereken hallerde, veri aktaranı ispat edilebilir şekilde bilgilendirmeli ve onayını almalıdır. Veri alıcısının alt işveren ile yapacağı sözleşmenin, asgari olarak veri aktaran ile veri alıcısı arasındaki sözleşme ve bu taahhütnamedeki hükümleri içermesi şarttır.</w:t>
            </w:r>
          </w:p>
        </w:tc>
      </w:tr>
      <w:tr w:rsidR="000D5016" w:rsidRPr="0024698B" w14:paraId="5C1CC7C3" w14:textId="77777777" w:rsidTr="000249FB">
        <w:tc>
          <w:tcPr>
            <w:tcW w:w="4820" w:type="dxa"/>
            <w:noWrap/>
          </w:tcPr>
          <w:p w14:paraId="70E9B826" w14:textId="77777777" w:rsidR="000D5016" w:rsidRPr="0024698B" w:rsidRDefault="000D5016" w:rsidP="00587C09">
            <w:pPr>
              <w:spacing w:before="240" w:line="360" w:lineRule="auto"/>
              <w:jc w:val="both"/>
              <w:rPr>
                <w:rFonts w:asciiTheme="majorBidi" w:hAnsiTheme="majorBidi" w:cstheme="majorBidi"/>
                <w:b/>
                <w:lang w:val="en-US"/>
              </w:rPr>
            </w:pPr>
            <w:r w:rsidRPr="0024698B">
              <w:rPr>
                <w:rFonts w:asciiTheme="majorBidi" w:hAnsiTheme="majorBidi" w:cstheme="majorBidi"/>
                <w:b/>
                <w:lang w:val="en-US"/>
              </w:rPr>
              <w:lastRenderedPageBreak/>
              <w:t>Clause 3- Common Provisions</w:t>
            </w:r>
          </w:p>
          <w:p w14:paraId="514A7613" w14:textId="77777777" w:rsidR="000D5016" w:rsidRPr="00587C09" w:rsidRDefault="000D5016" w:rsidP="00587C09">
            <w:pPr>
              <w:pStyle w:val="ListeParagraf"/>
              <w:numPr>
                <w:ilvl w:val="0"/>
                <w:numId w:val="3"/>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Data </w:t>
            </w:r>
            <w:r w:rsidR="00997F6E" w:rsidRPr="0024698B">
              <w:rPr>
                <w:rFonts w:asciiTheme="majorBidi" w:hAnsiTheme="majorBidi" w:cstheme="majorBidi"/>
                <w:lang w:val="en-US"/>
              </w:rPr>
              <w:t>processor</w:t>
            </w:r>
            <w:r w:rsidRPr="0024698B">
              <w:rPr>
                <w:rFonts w:asciiTheme="majorBidi" w:hAnsiTheme="majorBidi" w:cstheme="majorBidi"/>
                <w:lang w:val="en-US"/>
              </w:rPr>
              <w:t xml:space="preserve"> and </w:t>
            </w:r>
            <w:r w:rsidR="00997F6E" w:rsidRPr="0024698B">
              <w:rPr>
                <w:rFonts w:asciiTheme="majorBidi" w:hAnsiTheme="majorBidi" w:cstheme="majorBidi"/>
                <w:lang w:val="en-US"/>
              </w:rPr>
              <w:t xml:space="preserve">data </w:t>
            </w:r>
            <w:r w:rsidRPr="0024698B">
              <w:rPr>
                <w:rFonts w:asciiTheme="majorBidi" w:hAnsiTheme="majorBidi" w:cstheme="majorBidi"/>
                <w:lang w:val="en-US"/>
              </w:rPr>
              <w:t xml:space="preserve">receiver cannot </w:t>
            </w:r>
            <w:r w:rsidR="00997F6E" w:rsidRPr="0024698B">
              <w:rPr>
                <w:rFonts w:asciiTheme="majorBidi" w:hAnsiTheme="majorBidi" w:cstheme="majorBidi"/>
                <w:lang w:val="en-US"/>
              </w:rPr>
              <w:t>disclose or misuse the processed personal data with</w:t>
            </w:r>
            <w:r w:rsidRPr="0024698B">
              <w:rPr>
                <w:rFonts w:asciiTheme="majorBidi" w:hAnsiTheme="majorBidi" w:cstheme="majorBidi"/>
                <w:lang w:val="en-US"/>
              </w:rPr>
              <w:t xml:space="preserve"> any third party </w:t>
            </w:r>
            <w:r w:rsidR="00997F6E" w:rsidRPr="0024698B">
              <w:rPr>
                <w:rFonts w:asciiTheme="majorBidi" w:hAnsiTheme="majorBidi" w:cstheme="majorBidi"/>
                <w:lang w:val="en-US"/>
              </w:rPr>
              <w:t xml:space="preserve">in violation of the </w:t>
            </w:r>
            <w:r w:rsidRPr="0024698B">
              <w:rPr>
                <w:rFonts w:asciiTheme="majorBidi" w:hAnsiTheme="majorBidi" w:cstheme="majorBidi"/>
                <w:lang w:val="en-US"/>
              </w:rPr>
              <w:t xml:space="preserve">provisions of </w:t>
            </w:r>
            <w:r w:rsidR="00997F6E" w:rsidRPr="0024698B">
              <w:rPr>
                <w:rFonts w:asciiTheme="majorBidi" w:hAnsiTheme="majorBidi" w:cstheme="majorBidi"/>
                <w:lang w:val="en-US"/>
              </w:rPr>
              <w:t xml:space="preserve">Law No. </w:t>
            </w:r>
            <w:r w:rsidRPr="0024698B">
              <w:rPr>
                <w:rFonts w:asciiTheme="majorBidi" w:hAnsiTheme="majorBidi" w:cstheme="majorBidi"/>
                <w:lang w:val="en-US"/>
              </w:rPr>
              <w:t>6698.</w:t>
            </w:r>
          </w:p>
          <w:p w14:paraId="30A0A2E0" w14:textId="77777777" w:rsidR="000D5016" w:rsidRPr="0024698B" w:rsidRDefault="00F5345A" w:rsidP="009F7867">
            <w:pPr>
              <w:pStyle w:val="ListeParagraf"/>
              <w:numPr>
                <w:ilvl w:val="0"/>
                <w:numId w:val="3"/>
              </w:numPr>
              <w:spacing w:line="360" w:lineRule="auto"/>
              <w:jc w:val="both"/>
              <w:rPr>
                <w:rFonts w:asciiTheme="majorBidi" w:hAnsiTheme="majorBidi" w:cstheme="majorBidi"/>
                <w:lang w:val="en-US"/>
              </w:rPr>
            </w:pPr>
            <w:r w:rsidRPr="0024698B">
              <w:rPr>
                <w:rFonts w:asciiTheme="majorBidi" w:hAnsiTheme="majorBidi" w:cstheme="majorBidi"/>
                <w:lang w:val="en-US"/>
              </w:rPr>
              <w:t xml:space="preserve">This obligation of data processor and </w:t>
            </w:r>
            <w:r w:rsidR="00997F6E" w:rsidRPr="0024698B">
              <w:rPr>
                <w:rFonts w:asciiTheme="majorBidi" w:hAnsiTheme="majorBidi" w:cstheme="majorBidi"/>
                <w:lang w:val="en-US"/>
              </w:rPr>
              <w:t xml:space="preserve">data </w:t>
            </w:r>
            <w:r w:rsidRPr="0024698B">
              <w:rPr>
                <w:rFonts w:asciiTheme="majorBidi" w:hAnsiTheme="majorBidi" w:cstheme="majorBidi"/>
                <w:lang w:val="en-US"/>
              </w:rPr>
              <w:t>receiver is not limited to any</w:t>
            </w:r>
            <w:r w:rsidR="000D5016" w:rsidRPr="0024698B">
              <w:rPr>
                <w:rFonts w:asciiTheme="majorBidi" w:hAnsiTheme="majorBidi" w:cstheme="majorBidi"/>
                <w:lang w:val="en-US"/>
              </w:rPr>
              <w:t xml:space="preserve"> </w:t>
            </w:r>
            <w:r w:rsidR="002F4D7A" w:rsidRPr="0024698B">
              <w:rPr>
                <w:rFonts w:asciiTheme="majorBidi" w:hAnsiTheme="majorBidi" w:cstheme="majorBidi"/>
                <w:lang w:val="en-US"/>
              </w:rPr>
              <w:t xml:space="preserve">time </w:t>
            </w:r>
            <w:r w:rsidR="000D5016" w:rsidRPr="0024698B">
              <w:rPr>
                <w:rFonts w:asciiTheme="majorBidi" w:hAnsiTheme="majorBidi" w:cstheme="majorBidi"/>
                <w:lang w:val="en-US"/>
              </w:rPr>
              <w:t>period.</w:t>
            </w:r>
          </w:p>
          <w:p w14:paraId="1D953B67" w14:textId="77777777" w:rsidR="000D5016" w:rsidRPr="0024698B" w:rsidRDefault="000D5016" w:rsidP="009F7867">
            <w:pPr>
              <w:spacing w:line="360" w:lineRule="auto"/>
              <w:jc w:val="both"/>
              <w:rPr>
                <w:rFonts w:asciiTheme="majorBidi" w:hAnsiTheme="majorBidi" w:cstheme="majorBidi"/>
                <w:lang w:val="en-US"/>
              </w:rPr>
            </w:pPr>
          </w:p>
        </w:tc>
        <w:tc>
          <w:tcPr>
            <w:tcW w:w="4962" w:type="dxa"/>
            <w:noWrap/>
          </w:tcPr>
          <w:p w14:paraId="01149199" w14:textId="77777777" w:rsidR="000D5016" w:rsidRPr="0024698B" w:rsidRDefault="000D5016" w:rsidP="00587C09">
            <w:pPr>
              <w:shd w:val="clear" w:color="auto" w:fill="FFFFFF"/>
              <w:spacing w:before="240" w:line="360" w:lineRule="auto"/>
              <w:jc w:val="both"/>
              <w:rPr>
                <w:rFonts w:asciiTheme="majorBidi" w:hAnsiTheme="majorBidi" w:cstheme="majorBidi"/>
                <w:b/>
                <w:noProof/>
                <w:spacing w:val="-1"/>
              </w:rPr>
            </w:pPr>
            <w:r w:rsidRPr="0024698B">
              <w:rPr>
                <w:rFonts w:asciiTheme="majorBidi" w:hAnsiTheme="majorBidi" w:cstheme="majorBidi"/>
                <w:b/>
                <w:noProof/>
                <w:spacing w:val="-1"/>
              </w:rPr>
              <w:t>Madde 3- Ortak Hükümler</w:t>
            </w:r>
          </w:p>
          <w:p w14:paraId="0D225062" w14:textId="77777777" w:rsidR="000C5098" w:rsidRPr="00587C09" w:rsidRDefault="000D5016" w:rsidP="00587C09">
            <w:pPr>
              <w:pStyle w:val="Point0"/>
              <w:numPr>
                <w:ilvl w:val="0"/>
                <w:numId w:val="11"/>
              </w:numPr>
              <w:tabs>
                <w:tab w:val="left" w:pos="284"/>
              </w:tabs>
              <w:spacing w:before="0" w:after="0" w:line="360" w:lineRule="auto"/>
              <w:rPr>
                <w:rFonts w:asciiTheme="majorBidi" w:hAnsiTheme="majorBidi" w:cstheme="majorBidi"/>
                <w:sz w:val="22"/>
                <w:lang w:val="tr-TR"/>
              </w:rPr>
            </w:pPr>
            <w:r w:rsidRPr="0024698B">
              <w:rPr>
                <w:rFonts w:asciiTheme="majorBidi" w:hAnsiTheme="majorBidi" w:cstheme="majorBidi"/>
                <w:sz w:val="22"/>
                <w:lang w:val="tr-TR"/>
              </w:rPr>
              <w:t>Veri aktaran ve veri alıcısı, işledikleri kişisel verileri, 6698 sayılı Kanun hükümlerine aykırı olarak başkasına açıklayamaz ve işleme amacı dışında kullanamazlar.</w:t>
            </w:r>
          </w:p>
          <w:p w14:paraId="7872831C" w14:textId="77777777" w:rsidR="000D5016" w:rsidRPr="0024698B" w:rsidRDefault="000D5016" w:rsidP="009F7867">
            <w:pPr>
              <w:pStyle w:val="Point0"/>
              <w:numPr>
                <w:ilvl w:val="0"/>
                <w:numId w:val="11"/>
              </w:numPr>
              <w:tabs>
                <w:tab w:val="left" w:pos="284"/>
              </w:tabs>
              <w:spacing w:before="0" w:after="0" w:line="360" w:lineRule="auto"/>
              <w:rPr>
                <w:rFonts w:asciiTheme="majorBidi" w:hAnsiTheme="majorBidi" w:cstheme="majorBidi"/>
                <w:sz w:val="22"/>
                <w:lang w:val="tr-TR"/>
              </w:rPr>
            </w:pPr>
            <w:r w:rsidRPr="0024698B">
              <w:rPr>
                <w:rFonts w:asciiTheme="majorBidi" w:hAnsiTheme="majorBidi" w:cstheme="majorBidi"/>
                <w:sz w:val="22"/>
                <w:lang w:val="tr-TR"/>
              </w:rPr>
              <w:t xml:space="preserve"> Veri aktaran ve veri alıcısı için bu yükümlülük herhangi bir süre ile sınırlı değildir.</w:t>
            </w:r>
          </w:p>
        </w:tc>
      </w:tr>
      <w:tr w:rsidR="0093768E" w:rsidRPr="0024698B" w14:paraId="7624EA81" w14:textId="77777777" w:rsidTr="009B5CBC">
        <w:trPr>
          <w:trHeight w:val="2400"/>
        </w:trPr>
        <w:tc>
          <w:tcPr>
            <w:tcW w:w="4820" w:type="dxa"/>
            <w:noWrap/>
          </w:tcPr>
          <w:p w14:paraId="57286C5D" w14:textId="77777777" w:rsidR="0093768E" w:rsidRPr="0024698B" w:rsidRDefault="0093768E" w:rsidP="009F7867">
            <w:pPr>
              <w:spacing w:line="360" w:lineRule="auto"/>
              <w:jc w:val="both"/>
              <w:rPr>
                <w:rFonts w:asciiTheme="majorBidi" w:hAnsiTheme="majorBidi" w:cstheme="majorBidi"/>
                <w:b/>
                <w:lang w:val="en-US"/>
              </w:rPr>
            </w:pPr>
            <w:r w:rsidRPr="0024698B">
              <w:rPr>
                <w:rFonts w:asciiTheme="majorBidi" w:hAnsiTheme="majorBidi" w:cstheme="majorBidi"/>
                <w:b/>
                <w:lang w:val="en-US"/>
              </w:rPr>
              <w:t>On behalf of data receiver:</w:t>
            </w:r>
          </w:p>
          <w:p w14:paraId="44D21489" w14:textId="77777777" w:rsidR="0093768E" w:rsidRPr="0024698B" w:rsidRDefault="0093768E" w:rsidP="009F7867">
            <w:pPr>
              <w:spacing w:line="360" w:lineRule="auto"/>
              <w:jc w:val="both"/>
              <w:rPr>
                <w:rFonts w:asciiTheme="majorBidi" w:hAnsiTheme="majorBidi" w:cstheme="majorBidi"/>
                <w:lang w:val="en-US"/>
              </w:rPr>
            </w:pPr>
            <w:r w:rsidRPr="0024698B">
              <w:rPr>
                <w:rFonts w:asciiTheme="majorBidi" w:hAnsiTheme="majorBidi" w:cstheme="majorBidi"/>
                <w:lang w:val="en-US"/>
              </w:rPr>
              <w:t>Name Surname:</w:t>
            </w:r>
          </w:p>
          <w:p w14:paraId="4A6AA310" w14:textId="77777777" w:rsidR="0093768E" w:rsidRPr="0024698B" w:rsidRDefault="0093768E" w:rsidP="009F7867">
            <w:pPr>
              <w:spacing w:line="360" w:lineRule="auto"/>
              <w:jc w:val="both"/>
              <w:rPr>
                <w:rFonts w:asciiTheme="majorBidi" w:hAnsiTheme="majorBidi" w:cstheme="majorBidi"/>
                <w:lang w:val="en-US"/>
              </w:rPr>
            </w:pPr>
            <w:r w:rsidRPr="0024698B">
              <w:rPr>
                <w:rFonts w:asciiTheme="majorBidi" w:hAnsiTheme="majorBidi" w:cstheme="majorBidi"/>
                <w:lang w:val="en-US"/>
              </w:rPr>
              <w:t>Address:</w:t>
            </w:r>
            <w:r w:rsidRPr="0024698B">
              <w:rPr>
                <w:rFonts w:asciiTheme="majorBidi" w:hAnsiTheme="majorBidi" w:cstheme="majorBidi"/>
                <w:lang w:val="en-US"/>
              </w:rPr>
              <w:tab/>
            </w:r>
          </w:p>
          <w:p w14:paraId="77FE67BD" w14:textId="77777777" w:rsidR="0093768E" w:rsidRPr="0024698B" w:rsidRDefault="0093768E" w:rsidP="009F7867">
            <w:pPr>
              <w:spacing w:line="360" w:lineRule="auto"/>
              <w:jc w:val="both"/>
              <w:rPr>
                <w:rFonts w:asciiTheme="majorBidi" w:hAnsiTheme="majorBidi" w:cstheme="majorBidi"/>
                <w:lang w:val="en-US"/>
              </w:rPr>
            </w:pPr>
            <w:r w:rsidRPr="0024698B">
              <w:rPr>
                <w:rFonts w:asciiTheme="majorBidi" w:hAnsiTheme="majorBidi" w:cstheme="majorBidi"/>
                <w:lang w:val="en-US"/>
              </w:rPr>
              <w:t>Phone:</w:t>
            </w:r>
            <w:r w:rsidRPr="0024698B">
              <w:rPr>
                <w:rFonts w:asciiTheme="majorBidi" w:hAnsiTheme="majorBidi" w:cstheme="majorBidi"/>
                <w:lang w:val="en-US"/>
              </w:rPr>
              <w:tab/>
            </w:r>
          </w:p>
          <w:p w14:paraId="75DEB013" w14:textId="77777777" w:rsidR="0093768E" w:rsidRPr="0024698B" w:rsidRDefault="0093768E" w:rsidP="009F7867">
            <w:pPr>
              <w:spacing w:line="360" w:lineRule="auto"/>
              <w:jc w:val="both"/>
              <w:rPr>
                <w:rFonts w:asciiTheme="majorBidi" w:hAnsiTheme="majorBidi" w:cstheme="majorBidi"/>
                <w:lang w:val="en-US"/>
              </w:rPr>
            </w:pPr>
            <w:r w:rsidRPr="0024698B">
              <w:rPr>
                <w:rFonts w:asciiTheme="majorBidi" w:hAnsiTheme="majorBidi" w:cstheme="majorBidi"/>
                <w:lang w:val="en-US"/>
              </w:rPr>
              <w:t>E-mail:</w:t>
            </w:r>
            <w:r w:rsidRPr="0024698B">
              <w:rPr>
                <w:rFonts w:asciiTheme="majorBidi" w:hAnsiTheme="majorBidi" w:cstheme="majorBidi"/>
                <w:lang w:val="en-US"/>
              </w:rPr>
              <w:tab/>
            </w:r>
            <w:r w:rsidRPr="0024698B">
              <w:rPr>
                <w:rFonts w:asciiTheme="majorBidi" w:hAnsiTheme="majorBidi" w:cstheme="majorBidi"/>
                <w:lang w:val="en-US"/>
              </w:rPr>
              <w:tab/>
            </w:r>
            <w:r w:rsidRPr="0024698B">
              <w:rPr>
                <w:rFonts w:asciiTheme="majorBidi" w:hAnsiTheme="majorBidi" w:cstheme="majorBidi"/>
                <w:lang w:val="en-US"/>
              </w:rPr>
              <w:tab/>
            </w:r>
          </w:p>
          <w:p w14:paraId="7B15B0D3" w14:textId="77777777" w:rsidR="0093768E" w:rsidRPr="0024698B" w:rsidRDefault="0093768E" w:rsidP="009F7867">
            <w:pPr>
              <w:spacing w:line="360" w:lineRule="auto"/>
              <w:jc w:val="both"/>
              <w:rPr>
                <w:rFonts w:asciiTheme="majorBidi" w:hAnsiTheme="majorBidi" w:cstheme="majorBidi"/>
                <w:lang w:val="en-US"/>
              </w:rPr>
            </w:pPr>
          </w:p>
          <w:p w14:paraId="0A2D8C76" w14:textId="77777777" w:rsidR="0093768E" w:rsidRPr="0024698B" w:rsidRDefault="0093768E" w:rsidP="009F7867">
            <w:pPr>
              <w:spacing w:line="360" w:lineRule="auto"/>
              <w:jc w:val="both"/>
              <w:rPr>
                <w:rFonts w:asciiTheme="majorBidi" w:hAnsiTheme="majorBidi" w:cstheme="majorBidi"/>
                <w:lang w:val="en-US"/>
              </w:rPr>
            </w:pPr>
            <w:r w:rsidRPr="0024698B">
              <w:rPr>
                <w:rFonts w:asciiTheme="majorBidi" w:hAnsiTheme="majorBidi" w:cstheme="majorBidi"/>
                <w:lang w:val="en-US"/>
              </w:rPr>
              <w:t>(if any, other information to be specified in order to be bound by the agreement)</w:t>
            </w:r>
          </w:p>
          <w:p w14:paraId="10723D72" w14:textId="77777777" w:rsidR="0093768E" w:rsidRPr="0024698B" w:rsidRDefault="0093768E" w:rsidP="009F7867">
            <w:pPr>
              <w:spacing w:line="360" w:lineRule="auto"/>
              <w:jc w:val="both"/>
              <w:rPr>
                <w:rFonts w:asciiTheme="majorBidi" w:hAnsiTheme="majorBidi" w:cstheme="majorBidi"/>
                <w:lang w:val="en-US"/>
              </w:rPr>
            </w:pPr>
          </w:p>
          <w:p w14:paraId="09AC0932" w14:textId="77777777" w:rsidR="0093768E" w:rsidRDefault="0093768E" w:rsidP="009F7867">
            <w:pPr>
              <w:spacing w:line="360" w:lineRule="auto"/>
              <w:jc w:val="both"/>
              <w:rPr>
                <w:rFonts w:asciiTheme="majorBidi" w:hAnsiTheme="majorBidi" w:cstheme="majorBidi"/>
                <w:lang w:val="en-US"/>
              </w:rPr>
            </w:pPr>
            <w:r w:rsidRPr="0024698B">
              <w:rPr>
                <w:rFonts w:asciiTheme="majorBidi" w:hAnsiTheme="majorBidi" w:cstheme="majorBidi"/>
                <w:lang w:val="en-US"/>
              </w:rPr>
              <w:t>Signature/Stamp</w:t>
            </w:r>
          </w:p>
          <w:p w14:paraId="27E98148" w14:textId="77777777" w:rsidR="0093768E" w:rsidRDefault="0093768E" w:rsidP="009F7867">
            <w:pPr>
              <w:spacing w:line="360" w:lineRule="auto"/>
              <w:jc w:val="both"/>
              <w:rPr>
                <w:rFonts w:asciiTheme="majorBidi" w:hAnsiTheme="majorBidi" w:cstheme="majorBidi"/>
                <w:lang w:val="en-US"/>
              </w:rPr>
            </w:pPr>
          </w:p>
          <w:p w14:paraId="441170E3" w14:textId="77777777" w:rsidR="00587C09" w:rsidRPr="0024698B" w:rsidRDefault="00587C09" w:rsidP="009F7867">
            <w:pPr>
              <w:spacing w:line="360" w:lineRule="auto"/>
              <w:jc w:val="both"/>
              <w:rPr>
                <w:rFonts w:asciiTheme="majorBidi" w:hAnsiTheme="majorBidi" w:cstheme="majorBidi"/>
                <w:lang w:val="en-US"/>
              </w:rPr>
            </w:pPr>
          </w:p>
          <w:p w14:paraId="6C24841C" w14:textId="77777777" w:rsidR="0093768E" w:rsidRPr="0024698B" w:rsidRDefault="0093768E" w:rsidP="009F7867">
            <w:pPr>
              <w:spacing w:line="360" w:lineRule="auto"/>
              <w:jc w:val="both"/>
              <w:rPr>
                <w:rFonts w:asciiTheme="majorBidi" w:hAnsiTheme="majorBidi" w:cstheme="majorBidi"/>
                <w:lang w:val="en-US"/>
              </w:rPr>
            </w:pPr>
            <w:r w:rsidRPr="0024698B">
              <w:rPr>
                <w:rFonts w:asciiTheme="majorBidi" w:hAnsiTheme="majorBidi" w:cstheme="majorBidi"/>
                <w:b/>
                <w:lang w:val="en-US"/>
              </w:rPr>
              <w:t>On behalf of data processor</w:t>
            </w:r>
            <w:r w:rsidRPr="0024698B">
              <w:rPr>
                <w:rFonts w:asciiTheme="majorBidi" w:hAnsiTheme="majorBidi" w:cstheme="majorBidi"/>
                <w:lang w:val="en-US"/>
              </w:rPr>
              <w:t>:</w:t>
            </w:r>
          </w:p>
          <w:p w14:paraId="4FED2998" w14:textId="77777777" w:rsidR="0093768E" w:rsidRPr="0024698B" w:rsidRDefault="0093768E" w:rsidP="009F7867">
            <w:pPr>
              <w:spacing w:line="360" w:lineRule="auto"/>
              <w:jc w:val="both"/>
              <w:rPr>
                <w:rFonts w:asciiTheme="majorBidi" w:hAnsiTheme="majorBidi" w:cstheme="majorBidi"/>
                <w:lang w:val="en-US"/>
              </w:rPr>
            </w:pPr>
            <w:r w:rsidRPr="0024698B">
              <w:rPr>
                <w:rFonts w:asciiTheme="majorBidi" w:hAnsiTheme="majorBidi" w:cstheme="majorBidi"/>
                <w:lang w:val="en-US"/>
              </w:rPr>
              <w:t>Name Surname:</w:t>
            </w:r>
          </w:p>
          <w:p w14:paraId="58619D22" w14:textId="77777777" w:rsidR="0093768E" w:rsidRPr="0024698B" w:rsidRDefault="0093768E" w:rsidP="009F7867">
            <w:pPr>
              <w:spacing w:line="360" w:lineRule="auto"/>
              <w:jc w:val="both"/>
              <w:rPr>
                <w:rFonts w:asciiTheme="majorBidi" w:hAnsiTheme="majorBidi" w:cstheme="majorBidi"/>
                <w:lang w:val="en-US"/>
              </w:rPr>
            </w:pPr>
            <w:r w:rsidRPr="0024698B">
              <w:rPr>
                <w:rFonts w:asciiTheme="majorBidi" w:hAnsiTheme="majorBidi" w:cstheme="majorBidi"/>
                <w:lang w:val="en-US"/>
              </w:rPr>
              <w:t>Address:</w:t>
            </w:r>
            <w:r w:rsidRPr="0024698B">
              <w:rPr>
                <w:rFonts w:asciiTheme="majorBidi" w:hAnsiTheme="majorBidi" w:cstheme="majorBidi"/>
                <w:lang w:val="en-US"/>
              </w:rPr>
              <w:tab/>
            </w:r>
          </w:p>
          <w:p w14:paraId="33D6174A" w14:textId="77777777" w:rsidR="0093768E" w:rsidRPr="0024698B" w:rsidRDefault="0093768E" w:rsidP="009F7867">
            <w:pPr>
              <w:spacing w:line="360" w:lineRule="auto"/>
              <w:jc w:val="both"/>
              <w:rPr>
                <w:rFonts w:asciiTheme="majorBidi" w:hAnsiTheme="majorBidi" w:cstheme="majorBidi"/>
                <w:lang w:val="en-US"/>
              </w:rPr>
            </w:pPr>
            <w:r w:rsidRPr="0024698B">
              <w:rPr>
                <w:rFonts w:asciiTheme="majorBidi" w:hAnsiTheme="majorBidi" w:cstheme="majorBidi"/>
                <w:lang w:val="en-US"/>
              </w:rPr>
              <w:t>Phone:</w:t>
            </w:r>
          </w:p>
          <w:p w14:paraId="374847FA" w14:textId="77777777" w:rsidR="0093768E" w:rsidRPr="0024698B" w:rsidRDefault="0093768E" w:rsidP="009F7867">
            <w:pPr>
              <w:spacing w:line="360" w:lineRule="auto"/>
              <w:jc w:val="both"/>
              <w:rPr>
                <w:rFonts w:asciiTheme="majorBidi" w:hAnsiTheme="majorBidi" w:cstheme="majorBidi"/>
                <w:lang w:val="en-US"/>
              </w:rPr>
            </w:pPr>
            <w:r w:rsidRPr="0024698B">
              <w:rPr>
                <w:rFonts w:asciiTheme="majorBidi" w:hAnsiTheme="majorBidi" w:cstheme="majorBidi"/>
                <w:lang w:val="en-US"/>
              </w:rPr>
              <w:t>E-mail:</w:t>
            </w:r>
            <w:r w:rsidRPr="0024698B">
              <w:rPr>
                <w:rFonts w:asciiTheme="majorBidi" w:hAnsiTheme="majorBidi" w:cstheme="majorBidi"/>
                <w:lang w:val="en-US"/>
              </w:rPr>
              <w:tab/>
            </w:r>
            <w:r w:rsidRPr="0024698B">
              <w:rPr>
                <w:rFonts w:asciiTheme="majorBidi" w:hAnsiTheme="majorBidi" w:cstheme="majorBidi"/>
                <w:lang w:val="en-US"/>
              </w:rPr>
              <w:tab/>
            </w:r>
            <w:r w:rsidRPr="0024698B">
              <w:rPr>
                <w:rFonts w:asciiTheme="majorBidi" w:hAnsiTheme="majorBidi" w:cstheme="majorBidi"/>
                <w:lang w:val="en-US"/>
              </w:rPr>
              <w:tab/>
            </w:r>
          </w:p>
          <w:p w14:paraId="6AFE1058" w14:textId="77777777" w:rsidR="0093768E" w:rsidRDefault="0093768E" w:rsidP="009F7867">
            <w:pPr>
              <w:spacing w:line="360" w:lineRule="auto"/>
              <w:jc w:val="both"/>
              <w:rPr>
                <w:rFonts w:asciiTheme="majorBidi" w:hAnsiTheme="majorBidi" w:cstheme="majorBidi"/>
                <w:lang w:val="en-US"/>
              </w:rPr>
            </w:pPr>
          </w:p>
          <w:p w14:paraId="2FC5E799" w14:textId="77777777" w:rsidR="009F7867" w:rsidRPr="0024698B" w:rsidRDefault="009F7867" w:rsidP="009F7867">
            <w:pPr>
              <w:spacing w:line="360" w:lineRule="auto"/>
              <w:jc w:val="both"/>
              <w:rPr>
                <w:rFonts w:asciiTheme="majorBidi" w:hAnsiTheme="majorBidi" w:cstheme="majorBidi"/>
                <w:lang w:val="en-US"/>
              </w:rPr>
            </w:pPr>
          </w:p>
          <w:p w14:paraId="56529426" w14:textId="77777777" w:rsidR="0093768E" w:rsidRPr="0024698B" w:rsidRDefault="0093768E" w:rsidP="009F7867">
            <w:pPr>
              <w:spacing w:line="360" w:lineRule="auto"/>
              <w:jc w:val="both"/>
              <w:rPr>
                <w:rFonts w:asciiTheme="majorBidi" w:hAnsiTheme="majorBidi" w:cstheme="majorBidi"/>
                <w:lang w:val="en-US"/>
              </w:rPr>
            </w:pPr>
            <w:r w:rsidRPr="0024698B">
              <w:rPr>
                <w:rFonts w:asciiTheme="majorBidi" w:hAnsiTheme="majorBidi" w:cstheme="majorBidi"/>
                <w:lang w:val="en-US"/>
              </w:rPr>
              <w:t>(if any, other information to be specified to be bound by the agreement)</w:t>
            </w:r>
          </w:p>
          <w:p w14:paraId="390A5F28" w14:textId="77777777" w:rsidR="00587C09" w:rsidRPr="0024698B" w:rsidRDefault="0093768E" w:rsidP="009B5CBC">
            <w:pPr>
              <w:spacing w:line="360" w:lineRule="auto"/>
              <w:jc w:val="both"/>
              <w:rPr>
                <w:rFonts w:asciiTheme="majorBidi" w:hAnsiTheme="majorBidi" w:cstheme="majorBidi"/>
                <w:lang w:val="en-US"/>
              </w:rPr>
            </w:pPr>
            <w:r w:rsidRPr="0024698B">
              <w:rPr>
                <w:rFonts w:asciiTheme="majorBidi" w:hAnsiTheme="majorBidi" w:cstheme="majorBidi"/>
                <w:lang w:val="en-US"/>
              </w:rPr>
              <w:t>Signature/Stam</w:t>
            </w:r>
            <w:r w:rsidR="009B5CBC">
              <w:rPr>
                <w:rFonts w:asciiTheme="majorBidi" w:hAnsiTheme="majorBidi" w:cstheme="majorBidi"/>
                <w:lang w:val="en-US"/>
              </w:rPr>
              <w:t>p</w:t>
            </w:r>
          </w:p>
        </w:tc>
        <w:tc>
          <w:tcPr>
            <w:tcW w:w="4962" w:type="dxa"/>
            <w:noWrap/>
          </w:tcPr>
          <w:p w14:paraId="5DF143D7" w14:textId="77777777" w:rsidR="0093768E" w:rsidRPr="0024698B" w:rsidRDefault="0093768E" w:rsidP="009F7867">
            <w:pPr>
              <w:spacing w:line="360" w:lineRule="auto"/>
              <w:jc w:val="both"/>
              <w:rPr>
                <w:rFonts w:asciiTheme="majorBidi" w:hAnsiTheme="majorBidi" w:cstheme="majorBidi"/>
                <w:b/>
              </w:rPr>
            </w:pPr>
            <w:r w:rsidRPr="0024698B">
              <w:rPr>
                <w:rFonts w:asciiTheme="majorBidi" w:hAnsiTheme="majorBidi" w:cstheme="majorBidi"/>
                <w:b/>
              </w:rPr>
              <w:t>Veri alıcısı adına:</w:t>
            </w:r>
          </w:p>
          <w:p w14:paraId="0BC485CC" w14:textId="77777777" w:rsidR="0093768E" w:rsidRPr="0024698B" w:rsidRDefault="0093768E" w:rsidP="009F7867">
            <w:pPr>
              <w:spacing w:line="360" w:lineRule="auto"/>
              <w:jc w:val="both"/>
              <w:rPr>
                <w:rFonts w:asciiTheme="majorBidi" w:hAnsiTheme="majorBidi" w:cstheme="majorBidi"/>
              </w:rPr>
            </w:pPr>
            <w:r w:rsidRPr="0024698B">
              <w:rPr>
                <w:rFonts w:asciiTheme="majorBidi" w:hAnsiTheme="majorBidi" w:cstheme="majorBidi"/>
              </w:rPr>
              <w:t>Ad Soyad:</w:t>
            </w:r>
          </w:p>
          <w:p w14:paraId="0D4D8BCD" w14:textId="77777777" w:rsidR="0093768E" w:rsidRPr="0024698B" w:rsidRDefault="0093768E" w:rsidP="009F7867">
            <w:pPr>
              <w:spacing w:line="360" w:lineRule="auto"/>
              <w:jc w:val="both"/>
              <w:rPr>
                <w:rFonts w:asciiTheme="majorBidi" w:hAnsiTheme="majorBidi" w:cstheme="majorBidi"/>
              </w:rPr>
            </w:pPr>
            <w:r w:rsidRPr="0024698B">
              <w:rPr>
                <w:rFonts w:asciiTheme="majorBidi" w:hAnsiTheme="majorBidi" w:cstheme="majorBidi"/>
              </w:rPr>
              <w:t>Açık Adres:</w:t>
            </w:r>
          </w:p>
          <w:p w14:paraId="72F8DCC9" w14:textId="77777777" w:rsidR="0093768E" w:rsidRPr="0024698B" w:rsidRDefault="0093768E" w:rsidP="009F7867">
            <w:pPr>
              <w:spacing w:line="360" w:lineRule="auto"/>
              <w:jc w:val="both"/>
              <w:rPr>
                <w:rFonts w:asciiTheme="majorBidi" w:hAnsiTheme="majorBidi" w:cstheme="majorBidi"/>
              </w:rPr>
            </w:pPr>
            <w:r w:rsidRPr="0024698B">
              <w:rPr>
                <w:rFonts w:asciiTheme="majorBidi" w:hAnsiTheme="majorBidi" w:cstheme="majorBidi"/>
              </w:rPr>
              <w:t>İrtibat Numarası:</w:t>
            </w:r>
          </w:p>
          <w:p w14:paraId="503AF664" w14:textId="77777777" w:rsidR="0093768E" w:rsidRPr="0024698B" w:rsidRDefault="0093768E" w:rsidP="009F7867">
            <w:pPr>
              <w:spacing w:line="360" w:lineRule="auto"/>
              <w:jc w:val="both"/>
              <w:rPr>
                <w:rFonts w:asciiTheme="majorBidi" w:hAnsiTheme="majorBidi" w:cstheme="majorBidi"/>
              </w:rPr>
            </w:pPr>
            <w:r w:rsidRPr="0024698B">
              <w:rPr>
                <w:rFonts w:asciiTheme="majorBidi" w:hAnsiTheme="majorBidi" w:cstheme="majorBidi"/>
              </w:rPr>
              <w:t>E-posta:</w:t>
            </w:r>
          </w:p>
          <w:p w14:paraId="010B3F69" w14:textId="77777777" w:rsidR="0093768E" w:rsidRPr="0024698B" w:rsidRDefault="0093768E" w:rsidP="009F7867">
            <w:pPr>
              <w:spacing w:line="360" w:lineRule="auto"/>
              <w:jc w:val="both"/>
              <w:rPr>
                <w:rFonts w:asciiTheme="majorBidi" w:hAnsiTheme="majorBidi" w:cstheme="majorBidi"/>
              </w:rPr>
            </w:pPr>
          </w:p>
          <w:p w14:paraId="278C53E5" w14:textId="77777777" w:rsidR="0093768E" w:rsidRPr="0024698B" w:rsidRDefault="0093768E" w:rsidP="009F7867">
            <w:pPr>
              <w:spacing w:line="360" w:lineRule="auto"/>
              <w:jc w:val="both"/>
              <w:rPr>
                <w:rFonts w:asciiTheme="majorBidi" w:hAnsiTheme="majorBidi" w:cstheme="majorBidi"/>
              </w:rPr>
            </w:pPr>
            <w:r w:rsidRPr="0024698B">
              <w:rPr>
                <w:rFonts w:asciiTheme="majorBidi" w:hAnsiTheme="majorBidi" w:cstheme="majorBidi"/>
              </w:rPr>
              <w:t>(Varsa sözleşmenin bağlayıcı olması için</w:t>
            </w:r>
          </w:p>
          <w:p w14:paraId="4D7B4D3C" w14:textId="77777777" w:rsidR="0093768E" w:rsidRPr="0024698B" w:rsidRDefault="0093768E" w:rsidP="009F7867">
            <w:pPr>
              <w:spacing w:line="360" w:lineRule="auto"/>
              <w:jc w:val="both"/>
              <w:rPr>
                <w:rFonts w:asciiTheme="majorBidi" w:hAnsiTheme="majorBidi" w:cstheme="majorBidi"/>
              </w:rPr>
            </w:pPr>
            <w:r w:rsidRPr="0024698B">
              <w:rPr>
                <w:rFonts w:asciiTheme="majorBidi" w:hAnsiTheme="majorBidi" w:cstheme="majorBidi"/>
              </w:rPr>
              <w:t xml:space="preserve">belirtilmesi gereken diğer bilgiler.) </w:t>
            </w:r>
          </w:p>
          <w:p w14:paraId="0E4EE25C" w14:textId="77777777" w:rsidR="0093768E" w:rsidRPr="0024698B" w:rsidRDefault="0093768E" w:rsidP="009F7867">
            <w:pPr>
              <w:pStyle w:val="NormalRight"/>
              <w:tabs>
                <w:tab w:val="left" w:pos="3969"/>
              </w:tabs>
              <w:spacing w:before="0" w:after="0" w:line="360" w:lineRule="auto"/>
              <w:jc w:val="both"/>
              <w:rPr>
                <w:rFonts w:asciiTheme="majorBidi" w:hAnsiTheme="majorBidi" w:cstheme="majorBidi"/>
                <w:sz w:val="22"/>
                <w:lang w:val="tr-TR"/>
              </w:rPr>
            </w:pPr>
          </w:p>
          <w:p w14:paraId="034EA045" w14:textId="77777777" w:rsidR="0093768E" w:rsidRDefault="0093768E" w:rsidP="009F7867">
            <w:pPr>
              <w:pStyle w:val="NormalRight"/>
              <w:tabs>
                <w:tab w:val="left" w:pos="3969"/>
              </w:tabs>
              <w:spacing w:before="0" w:after="0" w:line="360" w:lineRule="auto"/>
              <w:jc w:val="both"/>
              <w:rPr>
                <w:rFonts w:asciiTheme="majorBidi" w:hAnsiTheme="majorBidi" w:cstheme="majorBidi"/>
                <w:sz w:val="22"/>
                <w:lang w:val="tr-TR"/>
              </w:rPr>
            </w:pPr>
            <w:r w:rsidRPr="0024698B">
              <w:rPr>
                <w:rFonts w:asciiTheme="majorBidi" w:hAnsiTheme="majorBidi" w:cstheme="majorBidi"/>
                <w:sz w:val="22"/>
                <w:lang w:val="tr-TR"/>
              </w:rPr>
              <w:t>İmza/Kaşe</w:t>
            </w:r>
          </w:p>
          <w:p w14:paraId="7A67170F" w14:textId="77777777" w:rsidR="0093768E" w:rsidRDefault="0093768E" w:rsidP="009F7867">
            <w:pPr>
              <w:pStyle w:val="NormalRight"/>
              <w:tabs>
                <w:tab w:val="left" w:pos="3969"/>
              </w:tabs>
              <w:spacing w:before="0" w:after="0" w:line="360" w:lineRule="auto"/>
              <w:jc w:val="both"/>
              <w:rPr>
                <w:rFonts w:asciiTheme="majorBidi" w:hAnsiTheme="majorBidi" w:cstheme="majorBidi"/>
                <w:sz w:val="22"/>
                <w:lang w:val="tr-TR"/>
              </w:rPr>
            </w:pPr>
          </w:p>
          <w:p w14:paraId="5FEC89CB" w14:textId="77777777" w:rsidR="00587C09" w:rsidRPr="0024698B" w:rsidRDefault="00587C09" w:rsidP="009F7867">
            <w:pPr>
              <w:pStyle w:val="NormalRight"/>
              <w:tabs>
                <w:tab w:val="left" w:pos="3969"/>
              </w:tabs>
              <w:spacing w:before="0" w:after="0" w:line="360" w:lineRule="auto"/>
              <w:jc w:val="both"/>
              <w:rPr>
                <w:rFonts w:asciiTheme="majorBidi" w:hAnsiTheme="majorBidi" w:cstheme="majorBidi"/>
                <w:sz w:val="22"/>
                <w:lang w:val="tr-TR"/>
              </w:rPr>
            </w:pPr>
          </w:p>
          <w:p w14:paraId="106F1E85" w14:textId="77777777" w:rsidR="0093768E" w:rsidRPr="0024698B" w:rsidRDefault="0093768E" w:rsidP="009F7867">
            <w:pPr>
              <w:spacing w:line="360" w:lineRule="auto"/>
              <w:jc w:val="both"/>
              <w:rPr>
                <w:rFonts w:asciiTheme="majorBidi" w:hAnsiTheme="majorBidi" w:cstheme="majorBidi"/>
                <w:b/>
              </w:rPr>
            </w:pPr>
            <w:r w:rsidRPr="0024698B">
              <w:rPr>
                <w:rFonts w:asciiTheme="majorBidi" w:hAnsiTheme="majorBidi" w:cstheme="majorBidi"/>
                <w:b/>
              </w:rPr>
              <w:t>Veri aktaran adına:</w:t>
            </w:r>
          </w:p>
          <w:p w14:paraId="11F28BC4" w14:textId="77777777" w:rsidR="0093768E" w:rsidRPr="0024698B" w:rsidRDefault="0093768E" w:rsidP="009F7867">
            <w:pPr>
              <w:spacing w:line="360" w:lineRule="auto"/>
              <w:jc w:val="both"/>
              <w:rPr>
                <w:rFonts w:asciiTheme="majorBidi" w:hAnsiTheme="majorBidi" w:cstheme="majorBidi"/>
              </w:rPr>
            </w:pPr>
            <w:r w:rsidRPr="0024698B">
              <w:rPr>
                <w:rFonts w:asciiTheme="majorBidi" w:hAnsiTheme="majorBidi" w:cstheme="majorBidi"/>
              </w:rPr>
              <w:t>Ad Soyad:</w:t>
            </w:r>
          </w:p>
          <w:p w14:paraId="20E8A191" w14:textId="77777777" w:rsidR="0093768E" w:rsidRPr="0024698B" w:rsidRDefault="0093768E" w:rsidP="009F7867">
            <w:pPr>
              <w:spacing w:line="360" w:lineRule="auto"/>
              <w:jc w:val="both"/>
              <w:rPr>
                <w:rFonts w:asciiTheme="majorBidi" w:hAnsiTheme="majorBidi" w:cstheme="majorBidi"/>
              </w:rPr>
            </w:pPr>
            <w:r w:rsidRPr="0024698B">
              <w:rPr>
                <w:rFonts w:asciiTheme="majorBidi" w:hAnsiTheme="majorBidi" w:cstheme="majorBidi"/>
              </w:rPr>
              <w:t>Açık Adres:</w:t>
            </w:r>
          </w:p>
          <w:p w14:paraId="178AF678" w14:textId="77777777" w:rsidR="0093768E" w:rsidRPr="0024698B" w:rsidRDefault="0093768E" w:rsidP="009F7867">
            <w:pPr>
              <w:spacing w:line="360" w:lineRule="auto"/>
              <w:jc w:val="both"/>
              <w:rPr>
                <w:rFonts w:asciiTheme="majorBidi" w:hAnsiTheme="majorBidi" w:cstheme="majorBidi"/>
              </w:rPr>
            </w:pPr>
            <w:r w:rsidRPr="0024698B">
              <w:rPr>
                <w:rFonts w:asciiTheme="majorBidi" w:hAnsiTheme="majorBidi" w:cstheme="majorBidi"/>
              </w:rPr>
              <w:t>İrtibat Numarası:</w:t>
            </w:r>
          </w:p>
          <w:p w14:paraId="491E1550" w14:textId="77777777" w:rsidR="0093768E" w:rsidRPr="0024698B" w:rsidRDefault="0093768E" w:rsidP="009F7867">
            <w:pPr>
              <w:spacing w:line="360" w:lineRule="auto"/>
              <w:jc w:val="both"/>
              <w:rPr>
                <w:rFonts w:asciiTheme="majorBidi" w:hAnsiTheme="majorBidi" w:cstheme="majorBidi"/>
              </w:rPr>
            </w:pPr>
            <w:r w:rsidRPr="0024698B">
              <w:rPr>
                <w:rFonts w:asciiTheme="majorBidi" w:hAnsiTheme="majorBidi" w:cstheme="majorBidi"/>
              </w:rPr>
              <w:t>E-posta:</w:t>
            </w:r>
          </w:p>
          <w:p w14:paraId="22246EFD" w14:textId="77777777" w:rsidR="0093768E" w:rsidRDefault="0093768E" w:rsidP="009F7867">
            <w:pPr>
              <w:spacing w:line="360" w:lineRule="auto"/>
              <w:jc w:val="both"/>
              <w:rPr>
                <w:rFonts w:asciiTheme="majorBidi" w:hAnsiTheme="majorBidi" w:cstheme="majorBidi"/>
              </w:rPr>
            </w:pPr>
          </w:p>
          <w:p w14:paraId="6AC299FA" w14:textId="77777777" w:rsidR="009F7867" w:rsidRPr="0024698B" w:rsidRDefault="009F7867" w:rsidP="009F7867">
            <w:pPr>
              <w:spacing w:line="360" w:lineRule="auto"/>
              <w:jc w:val="both"/>
              <w:rPr>
                <w:rFonts w:asciiTheme="majorBidi" w:hAnsiTheme="majorBidi" w:cstheme="majorBidi"/>
              </w:rPr>
            </w:pPr>
          </w:p>
          <w:p w14:paraId="469A0342" w14:textId="77777777" w:rsidR="0093768E" w:rsidRPr="0024698B" w:rsidRDefault="0093768E" w:rsidP="009F7867">
            <w:pPr>
              <w:spacing w:line="360" w:lineRule="auto"/>
              <w:jc w:val="both"/>
              <w:rPr>
                <w:rFonts w:asciiTheme="majorBidi" w:hAnsiTheme="majorBidi" w:cstheme="majorBidi"/>
              </w:rPr>
            </w:pPr>
            <w:r w:rsidRPr="0024698B">
              <w:rPr>
                <w:rFonts w:asciiTheme="majorBidi" w:hAnsiTheme="majorBidi" w:cstheme="majorBidi"/>
              </w:rPr>
              <w:t xml:space="preserve">(Varsa sözleşmenin bağlayıcı olması için belirtilmesi gereken diğer bilgiler.) </w:t>
            </w:r>
          </w:p>
          <w:p w14:paraId="1D7BC2FC" w14:textId="77777777" w:rsidR="001452AF" w:rsidRDefault="0093768E" w:rsidP="009B5CBC">
            <w:pPr>
              <w:pStyle w:val="NormalRight"/>
              <w:tabs>
                <w:tab w:val="left" w:pos="3969"/>
              </w:tabs>
              <w:spacing w:before="0" w:after="0" w:line="360" w:lineRule="auto"/>
              <w:jc w:val="both"/>
              <w:rPr>
                <w:rFonts w:asciiTheme="majorBidi" w:hAnsiTheme="majorBidi" w:cstheme="majorBidi"/>
              </w:rPr>
            </w:pPr>
            <w:r w:rsidRPr="0024698B">
              <w:rPr>
                <w:rFonts w:asciiTheme="majorBidi" w:hAnsiTheme="majorBidi" w:cstheme="majorBidi"/>
                <w:sz w:val="22"/>
                <w:lang w:val="tr-TR"/>
              </w:rPr>
              <w:t>İmza/Kaşe</w:t>
            </w:r>
          </w:p>
          <w:p w14:paraId="2FF40661" w14:textId="77777777" w:rsidR="001452AF" w:rsidRDefault="001452AF" w:rsidP="009F7867">
            <w:pPr>
              <w:spacing w:line="360" w:lineRule="auto"/>
              <w:jc w:val="both"/>
              <w:rPr>
                <w:rFonts w:asciiTheme="majorBidi" w:hAnsiTheme="majorBidi" w:cstheme="majorBidi"/>
              </w:rPr>
            </w:pPr>
          </w:p>
          <w:p w14:paraId="3FA57FFE" w14:textId="77777777" w:rsidR="009B5CBC" w:rsidRDefault="009B5CBC" w:rsidP="009F7867">
            <w:pPr>
              <w:spacing w:line="360" w:lineRule="auto"/>
              <w:jc w:val="both"/>
              <w:rPr>
                <w:rFonts w:asciiTheme="majorBidi" w:hAnsiTheme="majorBidi" w:cstheme="majorBidi"/>
              </w:rPr>
            </w:pPr>
          </w:p>
          <w:p w14:paraId="4B2C1B6C" w14:textId="77777777" w:rsidR="009B5CBC" w:rsidRPr="0024698B" w:rsidRDefault="009B5CBC" w:rsidP="009F7867">
            <w:pPr>
              <w:spacing w:line="360" w:lineRule="auto"/>
              <w:jc w:val="both"/>
              <w:rPr>
                <w:rFonts w:asciiTheme="majorBidi" w:hAnsiTheme="majorBidi" w:cstheme="majorBidi"/>
              </w:rPr>
            </w:pPr>
          </w:p>
        </w:tc>
      </w:tr>
      <w:tr w:rsidR="000D5016" w:rsidRPr="0024698B" w14:paraId="373690BF" w14:textId="77777777" w:rsidTr="009F7867">
        <w:tc>
          <w:tcPr>
            <w:tcW w:w="4820" w:type="dxa"/>
            <w:noWrap/>
          </w:tcPr>
          <w:p w14:paraId="014542C4" w14:textId="77777777" w:rsidR="002C532A" w:rsidRPr="00AF4084" w:rsidRDefault="002C532A" w:rsidP="009F7867">
            <w:pPr>
              <w:spacing w:before="240" w:line="360" w:lineRule="auto"/>
              <w:jc w:val="both"/>
              <w:rPr>
                <w:rFonts w:asciiTheme="majorBidi" w:hAnsiTheme="majorBidi" w:cstheme="majorBidi"/>
                <w:b/>
                <w:bCs/>
                <w:lang w:val="en-US"/>
              </w:rPr>
            </w:pPr>
            <w:r w:rsidRPr="00AF4084">
              <w:rPr>
                <w:rFonts w:asciiTheme="majorBidi" w:hAnsiTheme="majorBidi" w:cstheme="majorBidi"/>
                <w:b/>
                <w:bCs/>
                <w:lang w:val="en-US"/>
              </w:rPr>
              <w:lastRenderedPageBreak/>
              <w:t>APPENDIX 1</w:t>
            </w:r>
          </w:p>
          <w:p w14:paraId="591EFBE5" w14:textId="77777777" w:rsidR="002C532A" w:rsidRDefault="002C532A" w:rsidP="009F7867">
            <w:pPr>
              <w:spacing w:line="360" w:lineRule="auto"/>
              <w:jc w:val="both"/>
              <w:rPr>
                <w:rFonts w:asciiTheme="majorBidi" w:hAnsiTheme="majorBidi" w:cstheme="majorBidi"/>
                <w:lang w:val="en-US"/>
              </w:rPr>
            </w:pPr>
            <w:r w:rsidRPr="0024698B">
              <w:rPr>
                <w:rFonts w:asciiTheme="majorBidi" w:hAnsiTheme="majorBidi" w:cstheme="majorBidi"/>
                <w:lang w:val="en-US"/>
              </w:rPr>
              <w:t>(To be filled by the parties)</w:t>
            </w:r>
          </w:p>
          <w:p w14:paraId="14B25DDB" w14:textId="77777777" w:rsidR="00AF4084" w:rsidRPr="0024698B" w:rsidRDefault="00AF4084" w:rsidP="009F7867">
            <w:pPr>
              <w:spacing w:line="360" w:lineRule="auto"/>
              <w:jc w:val="both"/>
              <w:rPr>
                <w:rFonts w:asciiTheme="majorBidi" w:hAnsiTheme="majorBidi" w:cstheme="majorBidi"/>
                <w:lang w:val="en-US"/>
              </w:rPr>
            </w:pPr>
          </w:p>
          <w:p w14:paraId="19C75B73" w14:textId="77777777" w:rsidR="002C532A" w:rsidRPr="00AF4084" w:rsidRDefault="001369EA" w:rsidP="009F7867">
            <w:pPr>
              <w:spacing w:line="360" w:lineRule="auto"/>
              <w:jc w:val="both"/>
              <w:rPr>
                <w:rFonts w:asciiTheme="majorBidi" w:hAnsiTheme="majorBidi" w:cstheme="majorBidi"/>
                <w:b/>
                <w:bCs/>
                <w:lang w:val="en-US"/>
              </w:rPr>
            </w:pPr>
            <w:r w:rsidRPr="00AF4084">
              <w:rPr>
                <w:rFonts w:asciiTheme="majorBidi" w:hAnsiTheme="majorBidi" w:cstheme="majorBidi"/>
                <w:b/>
                <w:bCs/>
                <w:lang w:val="en-US"/>
              </w:rPr>
              <w:t>Data subject group and</w:t>
            </w:r>
            <w:r w:rsidR="002C532A" w:rsidRPr="00AF4084">
              <w:rPr>
                <w:rFonts w:asciiTheme="majorBidi" w:hAnsiTheme="majorBidi" w:cstheme="majorBidi"/>
                <w:b/>
                <w:bCs/>
                <w:lang w:val="en-US"/>
              </w:rPr>
              <w:t xml:space="preserve"> groups </w:t>
            </w:r>
          </w:p>
          <w:p w14:paraId="100C09CC" w14:textId="77777777" w:rsidR="002C532A" w:rsidRPr="009F7867" w:rsidRDefault="001369EA" w:rsidP="009F7867">
            <w:pPr>
              <w:spacing w:line="360" w:lineRule="auto"/>
              <w:jc w:val="both"/>
              <w:rPr>
                <w:rFonts w:asciiTheme="majorBidi" w:hAnsiTheme="majorBidi" w:cstheme="majorBidi"/>
                <w:i/>
                <w:iCs/>
                <w:lang w:val="en-US"/>
              </w:rPr>
            </w:pPr>
            <w:r w:rsidRPr="009F7867">
              <w:rPr>
                <w:rFonts w:asciiTheme="majorBidi" w:hAnsiTheme="majorBidi" w:cstheme="majorBidi"/>
                <w:i/>
                <w:iCs/>
                <w:lang w:val="en-US"/>
              </w:rPr>
              <w:t>Transferred</w:t>
            </w:r>
            <w:r w:rsidR="002C532A" w:rsidRPr="009F7867">
              <w:rPr>
                <w:rFonts w:asciiTheme="majorBidi" w:hAnsiTheme="majorBidi" w:cstheme="majorBidi"/>
                <w:i/>
                <w:iCs/>
                <w:lang w:val="en-US"/>
              </w:rPr>
              <w:t xml:space="preserve"> personal data </w:t>
            </w:r>
            <w:r w:rsidR="00DC4DB0" w:rsidRPr="009F7867">
              <w:rPr>
                <w:rFonts w:asciiTheme="majorBidi" w:hAnsiTheme="majorBidi" w:cstheme="majorBidi"/>
                <w:i/>
                <w:iCs/>
                <w:lang w:val="en-US"/>
              </w:rPr>
              <w:t>is related</w:t>
            </w:r>
            <w:r w:rsidR="002C532A" w:rsidRPr="009F7867">
              <w:rPr>
                <w:rFonts w:asciiTheme="majorBidi" w:hAnsiTheme="majorBidi" w:cstheme="majorBidi"/>
                <w:i/>
                <w:iCs/>
                <w:lang w:val="en-US"/>
              </w:rPr>
              <w:t xml:space="preserve"> to the following group </w:t>
            </w:r>
            <w:r w:rsidR="00DC4DB0" w:rsidRPr="009F7867">
              <w:rPr>
                <w:rFonts w:asciiTheme="majorBidi" w:hAnsiTheme="majorBidi" w:cstheme="majorBidi"/>
                <w:i/>
                <w:iCs/>
                <w:lang w:val="en-US"/>
              </w:rPr>
              <w:t>or</w:t>
            </w:r>
            <w:r w:rsidR="002C532A" w:rsidRPr="009F7867">
              <w:rPr>
                <w:rFonts w:asciiTheme="majorBidi" w:hAnsiTheme="majorBidi" w:cstheme="majorBidi"/>
                <w:i/>
                <w:iCs/>
                <w:lang w:val="en-US"/>
              </w:rPr>
              <w:t xml:space="preserve"> groups </w:t>
            </w:r>
            <w:r w:rsidR="00DC4DB0" w:rsidRPr="009F7867">
              <w:rPr>
                <w:rFonts w:asciiTheme="majorBidi" w:hAnsiTheme="majorBidi" w:cstheme="majorBidi"/>
                <w:i/>
                <w:iCs/>
                <w:lang w:val="en-US"/>
              </w:rPr>
              <w:t>of person</w:t>
            </w:r>
            <w:r w:rsidR="001446D3" w:rsidRPr="009F7867">
              <w:rPr>
                <w:rFonts w:asciiTheme="majorBidi" w:hAnsiTheme="majorBidi" w:cstheme="majorBidi"/>
                <w:i/>
                <w:iCs/>
                <w:lang w:val="en-US"/>
              </w:rPr>
              <w:t>s</w:t>
            </w:r>
            <w:r w:rsidR="00DC4DB0" w:rsidRPr="009F7867">
              <w:rPr>
                <w:rFonts w:asciiTheme="majorBidi" w:hAnsiTheme="majorBidi" w:cstheme="majorBidi"/>
                <w:i/>
                <w:iCs/>
                <w:lang w:val="en-US"/>
              </w:rPr>
              <w:t xml:space="preserve"> </w:t>
            </w:r>
            <w:r w:rsidR="002C532A" w:rsidRPr="009F7867">
              <w:rPr>
                <w:rFonts w:asciiTheme="majorBidi" w:hAnsiTheme="majorBidi" w:cstheme="majorBidi"/>
                <w:i/>
                <w:iCs/>
                <w:lang w:val="en-US"/>
              </w:rPr>
              <w:t>(</w:t>
            </w:r>
            <w:r w:rsidR="001446D3" w:rsidRPr="009F7867">
              <w:rPr>
                <w:rFonts w:asciiTheme="majorBidi" w:hAnsiTheme="majorBidi" w:cstheme="majorBidi"/>
                <w:i/>
                <w:iCs/>
                <w:lang w:val="en-US"/>
              </w:rPr>
              <w:t>i.e.</w:t>
            </w:r>
            <w:r w:rsidR="002C532A" w:rsidRPr="009F7867">
              <w:rPr>
                <w:rFonts w:asciiTheme="majorBidi" w:hAnsiTheme="majorBidi" w:cstheme="majorBidi"/>
                <w:i/>
                <w:iCs/>
                <w:lang w:val="en-US"/>
              </w:rPr>
              <w:t xml:space="preserve"> </w:t>
            </w:r>
            <w:r w:rsidR="00DC4DB0" w:rsidRPr="009F7867">
              <w:rPr>
                <w:rFonts w:asciiTheme="majorBidi" w:hAnsiTheme="majorBidi" w:cstheme="majorBidi"/>
                <w:i/>
                <w:iCs/>
                <w:lang w:val="en-US"/>
              </w:rPr>
              <w:t>employee data, client data</w:t>
            </w:r>
            <w:r w:rsidR="002C532A" w:rsidRPr="009F7867">
              <w:rPr>
                <w:rFonts w:asciiTheme="majorBidi" w:hAnsiTheme="majorBidi" w:cstheme="majorBidi"/>
                <w:i/>
                <w:iCs/>
                <w:lang w:val="en-US"/>
              </w:rPr>
              <w:t xml:space="preserve">, </w:t>
            </w:r>
            <w:proofErr w:type="spellStart"/>
            <w:r w:rsidR="002C532A" w:rsidRPr="009F7867">
              <w:rPr>
                <w:rFonts w:asciiTheme="majorBidi" w:hAnsiTheme="majorBidi" w:cstheme="majorBidi"/>
                <w:i/>
                <w:iCs/>
                <w:lang w:val="en-US"/>
              </w:rPr>
              <w:t>etc</w:t>
            </w:r>
            <w:proofErr w:type="spellEnd"/>
            <w:r w:rsidR="009F7867">
              <w:rPr>
                <w:rFonts w:asciiTheme="majorBidi" w:hAnsiTheme="majorBidi" w:cstheme="majorBidi"/>
                <w:i/>
                <w:iCs/>
                <w:lang w:val="en-US"/>
              </w:rPr>
              <w:t>)</w:t>
            </w:r>
          </w:p>
          <w:p w14:paraId="38E0815F" w14:textId="77777777" w:rsidR="002C532A"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17CFDE13"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1C873A19"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0ACC9798"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65E052C5" w14:textId="77777777" w:rsidR="009F7867" w:rsidRPr="0024698B" w:rsidRDefault="009F7867" w:rsidP="009F7867">
            <w:pPr>
              <w:spacing w:line="360" w:lineRule="auto"/>
              <w:jc w:val="both"/>
              <w:rPr>
                <w:rFonts w:asciiTheme="majorBidi" w:hAnsiTheme="majorBidi" w:cstheme="majorBidi"/>
                <w:lang w:val="en-US"/>
              </w:rPr>
            </w:pPr>
          </w:p>
          <w:p w14:paraId="69D44461" w14:textId="77777777" w:rsidR="002C532A" w:rsidRPr="009F7867" w:rsidRDefault="00735198" w:rsidP="009F7867">
            <w:pPr>
              <w:spacing w:line="360" w:lineRule="auto"/>
              <w:jc w:val="both"/>
              <w:rPr>
                <w:rFonts w:asciiTheme="majorBidi" w:hAnsiTheme="majorBidi" w:cstheme="majorBidi"/>
                <w:b/>
                <w:bCs/>
                <w:lang w:val="en-US"/>
              </w:rPr>
            </w:pPr>
            <w:r w:rsidRPr="009F7867">
              <w:rPr>
                <w:rFonts w:asciiTheme="majorBidi" w:hAnsiTheme="majorBidi" w:cstheme="majorBidi"/>
                <w:b/>
                <w:bCs/>
                <w:lang w:val="en-US"/>
              </w:rPr>
              <w:t>Categories of Data</w:t>
            </w:r>
          </w:p>
          <w:p w14:paraId="0F501DE6" w14:textId="77777777" w:rsidR="00AF4084" w:rsidRDefault="00210177" w:rsidP="009F7867">
            <w:pPr>
              <w:spacing w:line="360" w:lineRule="auto"/>
              <w:jc w:val="both"/>
              <w:rPr>
                <w:rFonts w:asciiTheme="majorBidi" w:hAnsiTheme="majorBidi" w:cstheme="majorBidi"/>
                <w:i/>
                <w:iCs/>
                <w:lang w:val="en-US"/>
              </w:rPr>
            </w:pPr>
            <w:r w:rsidRPr="009F7867">
              <w:rPr>
                <w:rFonts w:asciiTheme="majorBidi" w:hAnsiTheme="majorBidi" w:cstheme="majorBidi"/>
                <w:i/>
                <w:iCs/>
                <w:lang w:val="en-US"/>
              </w:rPr>
              <w:t>Transferred p</w:t>
            </w:r>
            <w:r w:rsidR="002C532A" w:rsidRPr="009F7867">
              <w:rPr>
                <w:rFonts w:asciiTheme="majorBidi" w:hAnsiTheme="majorBidi" w:cstheme="majorBidi"/>
                <w:i/>
                <w:iCs/>
                <w:lang w:val="en-US"/>
              </w:rPr>
              <w:t>ersonal data ref</w:t>
            </w:r>
            <w:r w:rsidR="001029B8" w:rsidRPr="009F7867">
              <w:rPr>
                <w:rFonts w:asciiTheme="majorBidi" w:hAnsiTheme="majorBidi" w:cstheme="majorBidi"/>
                <w:i/>
                <w:iCs/>
                <w:lang w:val="en-US"/>
              </w:rPr>
              <w:t xml:space="preserve">ers to the </w:t>
            </w:r>
            <w:r w:rsidRPr="009F7867">
              <w:rPr>
                <w:rFonts w:asciiTheme="majorBidi" w:hAnsiTheme="majorBidi" w:cstheme="majorBidi"/>
                <w:i/>
                <w:iCs/>
                <w:lang w:val="en-US"/>
              </w:rPr>
              <w:t xml:space="preserve">below mentioned </w:t>
            </w:r>
            <w:r w:rsidR="001029B8" w:rsidRPr="009F7867">
              <w:rPr>
                <w:rFonts w:asciiTheme="majorBidi" w:hAnsiTheme="majorBidi" w:cstheme="majorBidi"/>
                <w:i/>
                <w:iCs/>
                <w:lang w:val="en-US"/>
              </w:rPr>
              <w:t xml:space="preserve">data </w:t>
            </w:r>
            <w:r w:rsidR="002C532A" w:rsidRPr="009F7867">
              <w:rPr>
                <w:rFonts w:asciiTheme="majorBidi" w:hAnsiTheme="majorBidi" w:cstheme="majorBidi"/>
                <w:i/>
                <w:iCs/>
                <w:lang w:val="en-US"/>
              </w:rPr>
              <w:t>categories</w:t>
            </w:r>
            <w:r w:rsidR="003E6DB3" w:rsidRPr="009F7867">
              <w:rPr>
                <w:rFonts w:asciiTheme="majorBidi" w:hAnsiTheme="majorBidi" w:cstheme="majorBidi"/>
                <w:i/>
                <w:iCs/>
                <w:lang w:val="en-US"/>
              </w:rPr>
              <w:t xml:space="preserve"> </w:t>
            </w:r>
            <w:r w:rsidR="002C532A" w:rsidRPr="009F7867">
              <w:rPr>
                <w:rFonts w:asciiTheme="majorBidi" w:hAnsiTheme="majorBidi" w:cstheme="majorBidi"/>
                <w:i/>
                <w:iCs/>
                <w:lang w:val="en-US"/>
              </w:rPr>
              <w:t xml:space="preserve">(personal data or </w:t>
            </w:r>
            <w:r w:rsidRPr="009F7867">
              <w:rPr>
                <w:rFonts w:asciiTheme="majorBidi" w:hAnsiTheme="majorBidi" w:cstheme="majorBidi"/>
                <w:i/>
                <w:iCs/>
                <w:lang w:val="en-US"/>
              </w:rPr>
              <w:t>sensitive</w:t>
            </w:r>
            <w:r w:rsidR="002C532A" w:rsidRPr="009F7867">
              <w:rPr>
                <w:rFonts w:asciiTheme="majorBidi" w:hAnsiTheme="majorBidi" w:cstheme="majorBidi"/>
                <w:i/>
                <w:iCs/>
                <w:lang w:val="en-US"/>
              </w:rPr>
              <w:t xml:space="preserve"> data</w:t>
            </w:r>
            <w:r w:rsidR="009F7867" w:rsidRPr="009F7867">
              <w:rPr>
                <w:rFonts w:asciiTheme="majorBidi" w:hAnsiTheme="majorBidi" w:cstheme="majorBidi"/>
                <w:i/>
                <w:iCs/>
                <w:lang w:val="en-US"/>
              </w:rPr>
              <w:t xml:space="preserve">: </w:t>
            </w:r>
          </w:p>
          <w:p w14:paraId="0F97C02C"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4BB413A0"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5661D171" w14:textId="77777777" w:rsidR="00CE23FB" w:rsidRDefault="00CE23FB" w:rsidP="00CE23FB">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01ACC09C" w14:textId="77777777" w:rsidR="00CE23FB" w:rsidRPr="0024698B" w:rsidRDefault="00CE23FB" w:rsidP="00CE23FB">
            <w:pPr>
              <w:spacing w:line="360" w:lineRule="auto"/>
              <w:jc w:val="both"/>
              <w:rPr>
                <w:rFonts w:asciiTheme="majorBidi" w:hAnsiTheme="majorBidi" w:cstheme="majorBidi"/>
                <w:lang w:val="en-US"/>
              </w:rPr>
            </w:pPr>
            <w:r>
              <w:rPr>
                <w:rFonts w:asciiTheme="majorBidi" w:hAnsiTheme="majorBidi" w:cstheme="majorBidi"/>
                <w:i/>
                <w:iCs/>
                <w:lang w:val="en-US"/>
              </w:rPr>
              <w:t>………………………………………..……….…………...</w:t>
            </w:r>
          </w:p>
          <w:p w14:paraId="5B65CB01" w14:textId="77777777" w:rsidR="00AF4084" w:rsidRDefault="00AF4084" w:rsidP="009F7867">
            <w:pPr>
              <w:spacing w:line="360" w:lineRule="auto"/>
              <w:jc w:val="both"/>
              <w:rPr>
                <w:rFonts w:asciiTheme="majorBidi" w:hAnsiTheme="majorBidi" w:cstheme="majorBidi"/>
                <w:lang w:val="en-US"/>
              </w:rPr>
            </w:pPr>
          </w:p>
          <w:p w14:paraId="6B29D741" w14:textId="77777777" w:rsidR="002C532A" w:rsidRPr="009F7867" w:rsidRDefault="004D3921" w:rsidP="009F7867">
            <w:pPr>
              <w:spacing w:line="360" w:lineRule="auto"/>
              <w:jc w:val="both"/>
              <w:rPr>
                <w:rFonts w:asciiTheme="majorBidi" w:hAnsiTheme="majorBidi" w:cstheme="majorBidi"/>
                <w:b/>
                <w:bCs/>
                <w:lang w:val="en-US"/>
              </w:rPr>
            </w:pPr>
            <w:r w:rsidRPr="009F7867">
              <w:rPr>
                <w:rFonts w:asciiTheme="majorBidi" w:hAnsiTheme="majorBidi" w:cstheme="majorBidi"/>
                <w:b/>
                <w:bCs/>
                <w:lang w:val="en-US"/>
              </w:rPr>
              <w:t>Purposes for the transfer of data</w:t>
            </w:r>
          </w:p>
          <w:p w14:paraId="3F33CD0D" w14:textId="77777777" w:rsidR="002C532A" w:rsidRPr="009F7867" w:rsidRDefault="004D3921" w:rsidP="009F7867">
            <w:pPr>
              <w:spacing w:line="360" w:lineRule="auto"/>
              <w:jc w:val="both"/>
              <w:rPr>
                <w:rFonts w:asciiTheme="majorBidi" w:hAnsiTheme="majorBidi" w:cstheme="majorBidi"/>
                <w:i/>
                <w:iCs/>
                <w:lang w:val="en-US"/>
              </w:rPr>
            </w:pPr>
            <w:r w:rsidRPr="009F7867">
              <w:rPr>
                <w:rFonts w:asciiTheme="majorBidi" w:hAnsiTheme="majorBidi" w:cstheme="majorBidi"/>
                <w:i/>
                <w:iCs/>
                <w:lang w:val="en-US"/>
              </w:rPr>
              <w:t xml:space="preserve">The transfer of data </w:t>
            </w:r>
            <w:r w:rsidR="002C532A" w:rsidRPr="009F7867">
              <w:rPr>
                <w:rFonts w:asciiTheme="majorBidi" w:hAnsiTheme="majorBidi" w:cstheme="majorBidi"/>
                <w:i/>
                <w:iCs/>
                <w:lang w:val="en-US"/>
              </w:rPr>
              <w:t>is carried out for the following purposes:</w:t>
            </w:r>
          </w:p>
          <w:p w14:paraId="414E500D"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7461E4E0"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6A9663A0"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2678F3E0"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0930B0CB" w14:textId="77777777" w:rsidR="009F7867" w:rsidRPr="009F7867" w:rsidRDefault="009F7867" w:rsidP="009F7867">
            <w:pPr>
              <w:spacing w:line="360" w:lineRule="auto"/>
              <w:jc w:val="both"/>
              <w:rPr>
                <w:rFonts w:asciiTheme="majorBidi" w:hAnsiTheme="majorBidi" w:cstheme="majorBidi"/>
                <w:b/>
                <w:bCs/>
                <w:lang w:val="en-US"/>
              </w:rPr>
            </w:pPr>
          </w:p>
          <w:p w14:paraId="2BFB1C1C" w14:textId="77777777" w:rsidR="002C532A" w:rsidRPr="009F7867" w:rsidRDefault="00DE5C30" w:rsidP="009F7867">
            <w:pPr>
              <w:spacing w:line="360" w:lineRule="auto"/>
              <w:jc w:val="both"/>
              <w:rPr>
                <w:rFonts w:asciiTheme="majorBidi" w:hAnsiTheme="majorBidi" w:cstheme="majorBidi"/>
                <w:b/>
                <w:bCs/>
                <w:lang w:val="en-US"/>
              </w:rPr>
            </w:pPr>
            <w:r w:rsidRPr="009F7867">
              <w:rPr>
                <w:rFonts w:asciiTheme="majorBidi" w:hAnsiTheme="majorBidi" w:cstheme="majorBidi"/>
                <w:b/>
                <w:bCs/>
                <w:lang w:val="en-US"/>
              </w:rPr>
              <w:t>Legal purpose</w:t>
            </w:r>
            <w:r w:rsidR="002643F7" w:rsidRPr="009F7867">
              <w:rPr>
                <w:rFonts w:asciiTheme="majorBidi" w:hAnsiTheme="majorBidi" w:cstheme="majorBidi"/>
                <w:b/>
                <w:bCs/>
                <w:lang w:val="en-US"/>
              </w:rPr>
              <w:t xml:space="preserve"> for the transfer of data</w:t>
            </w:r>
            <w:r w:rsidR="002C532A" w:rsidRPr="009F7867">
              <w:rPr>
                <w:rFonts w:asciiTheme="majorBidi" w:hAnsiTheme="majorBidi" w:cstheme="majorBidi"/>
                <w:b/>
                <w:bCs/>
                <w:lang w:val="en-US"/>
              </w:rPr>
              <w:t xml:space="preserve"> </w:t>
            </w:r>
          </w:p>
          <w:p w14:paraId="5B723922"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4806BAD2"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4539F297"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5B1C5EB3"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6A69DCAE" w14:textId="77777777" w:rsidR="002C532A" w:rsidRDefault="002C532A" w:rsidP="009F7867">
            <w:pPr>
              <w:spacing w:line="360" w:lineRule="auto"/>
              <w:jc w:val="both"/>
              <w:rPr>
                <w:rFonts w:asciiTheme="majorBidi" w:hAnsiTheme="majorBidi" w:cstheme="majorBidi"/>
                <w:lang w:val="en-US"/>
              </w:rPr>
            </w:pPr>
          </w:p>
          <w:p w14:paraId="7A43EF60" w14:textId="77777777" w:rsidR="00CE23FB" w:rsidRPr="0024698B" w:rsidRDefault="00CE23FB" w:rsidP="009F7867">
            <w:pPr>
              <w:spacing w:line="360" w:lineRule="auto"/>
              <w:jc w:val="both"/>
              <w:rPr>
                <w:rFonts w:asciiTheme="majorBidi" w:hAnsiTheme="majorBidi" w:cstheme="majorBidi"/>
                <w:lang w:val="en-US"/>
              </w:rPr>
            </w:pPr>
          </w:p>
          <w:p w14:paraId="1B4332DC" w14:textId="77777777" w:rsidR="002C532A" w:rsidRPr="009F7867" w:rsidRDefault="002643F7" w:rsidP="009F7867">
            <w:pPr>
              <w:spacing w:line="360" w:lineRule="auto"/>
              <w:jc w:val="both"/>
              <w:rPr>
                <w:rFonts w:asciiTheme="majorBidi" w:hAnsiTheme="majorBidi" w:cstheme="majorBidi"/>
                <w:b/>
                <w:bCs/>
                <w:lang w:val="en-US"/>
              </w:rPr>
            </w:pPr>
            <w:r w:rsidRPr="009F7867">
              <w:rPr>
                <w:rFonts w:asciiTheme="majorBidi" w:hAnsiTheme="majorBidi" w:cstheme="majorBidi"/>
                <w:b/>
                <w:bCs/>
                <w:lang w:val="en-US"/>
              </w:rPr>
              <w:lastRenderedPageBreak/>
              <w:t>Receiver and receiver groups</w:t>
            </w:r>
          </w:p>
          <w:p w14:paraId="7C02D47F" w14:textId="77777777" w:rsidR="002C532A" w:rsidRDefault="002C532A" w:rsidP="009F7867">
            <w:pPr>
              <w:spacing w:line="360" w:lineRule="auto"/>
              <w:jc w:val="both"/>
              <w:rPr>
                <w:rFonts w:asciiTheme="majorBidi" w:hAnsiTheme="majorBidi" w:cstheme="majorBidi"/>
                <w:i/>
                <w:iCs/>
                <w:lang w:val="en-US"/>
              </w:rPr>
            </w:pPr>
            <w:r w:rsidRPr="009F7867">
              <w:rPr>
                <w:rFonts w:asciiTheme="majorBidi" w:hAnsiTheme="majorBidi" w:cstheme="majorBidi"/>
                <w:i/>
                <w:iCs/>
                <w:lang w:val="en-US"/>
              </w:rPr>
              <w:t xml:space="preserve">Transferred personal data, can only be shared with the following </w:t>
            </w:r>
            <w:r w:rsidR="002643F7" w:rsidRPr="009F7867">
              <w:rPr>
                <w:rFonts w:asciiTheme="majorBidi" w:hAnsiTheme="majorBidi" w:cstheme="majorBidi"/>
                <w:i/>
                <w:iCs/>
                <w:lang w:val="en-US"/>
              </w:rPr>
              <w:t>recipients</w:t>
            </w:r>
            <w:r w:rsidRPr="009F7867">
              <w:rPr>
                <w:rFonts w:asciiTheme="majorBidi" w:hAnsiTheme="majorBidi" w:cstheme="majorBidi"/>
                <w:i/>
                <w:iCs/>
                <w:lang w:val="en-US"/>
              </w:rPr>
              <w:t>.</w:t>
            </w:r>
          </w:p>
          <w:p w14:paraId="139EFD48"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5567716C"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7C7713E6"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7F434C52"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53D3EA09" w14:textId="77777777" w:rsidR="002C532A" w:rsidRPr="0024698B" w:rsidRDefault="002C532A" w:rsidP="009F7867">
            <w:pPr>
              <w:spacing w:line="360" w:lineRule="auto"/>
              <w:jc w:val="both"/>
              <w:rPr>
                <w:rFonts w:asciiTheme="majorBidi" w:hAnsiTheme="majorBidi" w:cstheme="majorBidi"/>
                <w:lang w:val="en-US"/>
              </w:rPr>
            </w:pPr>
          </w:p>
          <w:p w14:paraId="03C64C0A" w14:textId="77777777" w:rsidR="002C532A" w:rsidRPr="009F7867" w:rsidRDefault="002643F7" w:rsidP="009F7867">
            <w:pPr>
              <w:spacing w:line="360" w:lineRule="auto"/>
              <w:jc w:val="both"/>
              <w:rPr>
                <w:rFonts w:asciiTheme="majorBidi" w:hAnsiTheme="majorBidi" w:cstheme="majorBidi"/>
                <w:b/>
                <w:bCs/>
                <w:lang w:val="en-US"/>
              </w:rPr>
            </w:pPr>
            <w:r w:rsidRPr="009F7867">
              <w:rPr>
                <w:rFonts w:asciiTheme="majorBidi" w:hAnsiTheme="majorBidi" w:cstheme="majorBidi"/>
                <w:b/>
                <w:bCs/>
                <w:lang w:val="en-US"/>
              </w:rPr>
              <w:t>Technical and administ</w:t>
            </w:r>
            <w:r w:rsidR="002C532A" w:rsidRPr="009F7867">
              <w:rPr>
                <w:rFonts w:asciiTheme="majorBidi" w:hAnsiTheme="majorBidi" w:cstheme="majorBidi"/>
                <w:b/>
                <w:bCs/>
                <w:lang w:val="en-US"/>
              </w:rPr>
              <w:t>rative measures to be taken by the data receiver</w:t>
            </w:r>
          </w:p>
          <w:p w14:paraId="695FDD45"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1DB87E67"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49D60331"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32455D79" w14:textId="77777777" w:rsidR="002C532A"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2A1FA94D" w14:textId="77777777" w:rsidR="002C532A" w:rsidRPr="0024698B" w:rsidRDefault="002C532A" w:rsidP="009F7867">
            <w:pPr>
              <w:spacing w:line="360" w:lineRule="auto"/>
              <w:jc w:val="both"/>
              <w:rPr>
                <w:rFonts w:asciiTheme="majorBidi" w:hAnsiTheme="majorBidi" w:cstheme="majorBidi"/>
                <w:lang w:val="en-US"/>
              </w:rPr>
            </w:pPr>
          </w:p>
          <w:p w14:paraId="1BAEA73F" w14:textId="77777777" w:rsidR="002C532A" w:rsidRPr="009F7867" w:rsidRDefault="002C532A" w:rsidP="009F7867">
            <w:pPr>
              <w:spacing w:line="360" w:lineRule="auto"/>
              <w:jc w:val="both"/>
              <w:rPr>
                <w:rFonts w:asciiTheme="majorBidi" w:hAnsiTheme="majorBidi" w:cstheme="majorBidi"/>
                <w:b/>
                <w:bCs/>
                <w:lang w:val="en-US"/>
              </w:rPr>
            </w:pPr>
            <w:r w:rsidRPr="009F7867">
              <w:rPr>
                <w:rFonts w:asciiTheme="majorBidi" w:hAnsiTheme="majorBidi" w:cstheme="majorBidi"/>
                <w:b/>
                <w:bCs/>
                <w:lang w:val="en-US"/>
              </w:rPr>
              <w:t>Additional measures taken for</w:t>
            </w:r>
            <w:r w:rsidR="0023122B" w:rsidRPr="009F7867">
              <w:rPr>
                <w:rFonts w:asciiTheme="majorBidi" w:hAnsiTheme="majorBidi" w:cstheme="majorBidi"/>
                <w:b/>
                <w:bCs/>
                <w:lang w:val="en-US"/>
              </w:rPr>
              <w:t xml:space="preserve"> the</w:t>
            </w:r>
            <w:r w:rsidRPr="009F7867">
              <w:rPr>
                <w:rFonts w:asciiTheme="majorBidi" w:hAnsiTheme="majorBidi" w:cstheme="majorBidi"/>
                <w:b/>
                <w:bCs/>
                <w:lang w:val="en-US"/>
              </w:rPr>
              <w:t xml:space="preserve"> </w:t>
            </w:r>
            <w:r w:rsidR="004470DF" w:rsidRPr="009F7867">
              <w:rPr>
                <w:rFonts w:asciiTheme="majorBidi" w:hAnsiTheme="majorBidi" w:cstheme="majorBidi"/>
                <w:b/>
                <w:bCs/>
                <w:lang w:val="en-US"/>
              </w:rPr>
              <w:t>sensitive</w:t>
            </w:r>
            <w:r w:rsidRPr="009F7867">
              <w:rPr>
                <w:rFonts w:asciiTheme="majorBidi" w:hAnsiTheme="majorBidi" w:cstheme="majorBidi"/>
                <w:b/>
                <w:bCs/>
                <w:lang w:val="en-US"/>
              </w:rPr>
              <w:t xml:space="preserve"> data</w:t>
            </w:r>
          </w:p>
          <w:p w14:paraId="1652DF2D"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0448792C"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6B5D4CD2"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75590B33"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740F878E" w14:textId="77777777" w:rsidR="002C532A" w:rsidRPr="0024698B" w:rsidRDefault="002C532A" w:rsidP="009F7867">
            <w:pPr>
              <w:spacing w:line="360" w:lineRule="auto"/>
              <w:jc w:val="both"/>
              <w:rPr>
                <w:rFonts w:asciiTheme="majorBidi" w:hAnsiTheme="majorBidi" w:cstheme="majorBidi"/>
                <w:lang w:val="en-US"/>
              </w:rPr>
            </w:pPr>
          </w:p>
          <w:p w14:paraId="12D03F4F" w14:textId="77777777" w:rsidR="002C532A" w:rsidRPr="0024698B" w:rsidRDefault="002C532A" w:rsidP="009F7867">
            <w:pPr>
              <w:spacing w:line="360" w:lineRule="auto"/>
              <w:jc w:val="both"/>
              <w:rPr>
                <w:rFonts w:asciiTheme="majorBidi" w:hAnsiTheme="majorBidi" w:cstheme="majorBidi"/>
                <w:lang w:val="en-US"/>
              </w:rPr>
            </w:pPr>
          </w:p>
          <w:p w14:paraId="5A1982C1" w14:textId="77777777" w:rsidR="007B76D1" w:rsidRPr="009F7867" w:rsidRDefault="00FE1F88" w:rsidP="009F7867">
            <w:pPr>
              <w:spacing w:line="360" w:lineRule="auto"/>
              <w:jc w:val="both"/>
              <w:rPr>
                <w:rFonts w:asciiTheme="majorBidi" w:hAnsiTheme="majorBidi" w:cstheme="majorBidi"/>
                <w:b/>
                <w:bCs/>
                <w:lang w:val="en-US"/>
              </w:rPr>
            </w:pPr>
            <w:r w:rsidRPr="009F7867">
              <w:rPr>
                <w:rFonts w:asciiTheme="majorBidi" w:hAnsiTheme="majorBidi" w:cstheme="majorBidi"/>
                <w:b/>
                <w:bCs/>
                <w:lang w:val="en-US"/>
              </w:rPr>
              <w:t xml:space="preserve">Information </w:t>
            </w:r>
            <w:r w:rsidR="002C532A" w:rsidRPr="009F7867">
              <w:rPr>
                <w:rFonts w:asciiTheme="majorBidi" w:hAnsiTheme="majorBidi" w:cstheme="majorBidi"/>
                <w:b/>
                <w:bCs/>
                <w:lang w:val="en-US"/>
              </w:rPr>
              <w:t xml:space="preserve">of </w:t>
            </w:r>
            <w:r w:rsidR="00DE6B47" w:rsidRPr="009F7867">
              <w:rPr>
                <w:rFonts w:asciiTheme="majorBidi" w:hAnsiTheme="majorBidi" w:cstheme="majorBidi"/>
                <w:b/>
                <w:bCs/>
                <w:lang w:val="en-US"/>
              </w:rPr>
              <w:t>data transmitter</w:t>
            </w:r>
            <w:r w:rsidR="002C532A" w:rsidRPr="009F7867">
              <w:rPr>
                <w:rFonts w:asciiTheme="majorBidi" w:hAnsiTheme="majorBidi" w:cstheme="majorBidi"/>
                <w:b/>
                <w:bCs/>
                <w:lang w:val="en-US"/>
              </w:rPr>
              <w:t xml:space="preserve"> </w:t>
            </w:r>
            <w:r w:rsidRPr="009F7867">
              <w:rPr>
                <w:rFonts w:asciiTheme="majorBidi" w:hAnsiTheme="majorBidi" w:cstheme="majorBidi"/>
                <w:b/>
                <w:bCs/>
                <w:lang w:val="en-US"/>
              </w:rPr>
              <w:t xml:space="preserve">in Data Controller Registry Information System ("VERBIS") </w:t>
            </w:r>
          </w:p>
          <w:p w14:paraId="1FBA03C7" w14:textId="77777777" w:rsidR="004470DF" w:rsidRDefault="004470DF" w:rsidP="009F7867">
            <w:pPr>
              <w:spacing w:line="360" w:lineRule="auto"/>
              <w:jc w:val="both"/>
              <w:rPr>
                <w:rFonts w:asciiTheme="majorBidi" w:hAnsiTheme="majorBidi" w:cstheme="majorBidi"/>
                <w:i/>
                <w:iCs/>
                <w:lang w:val="en-US"/>
              </w:rPr>
            </w:pPr>
            <w:r w:rsidRPr="009F7867">
              <w:rPr>
                <w:rFonts w:asciiTheme="majorBidi" w:hAnsiTheme="majorBidi" w:cstheme="majorBidi"/>
                <w:i/>
                <w:iCs/>
                <w:lang w:val="en-US"/>
              </w:rPr>
              <w:t>(In case there is an obligation of registry)</w:t>
            </w:r>
          </w:p>
          <w:p w14:paraId="3E2F9EB8"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43E8BFE0"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5315D5B5"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07B458B9" w14:textId="77777777" w:rsidR="002C532A"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2CBC6E20" w14:textId="77777777" w:rsidR="002C532A" w:rsidRPr="0024698B" w:rsidRDefault="002C532A" w:rsidP="009F7867">
            <w:pPr>
              <w:spacing w:line="360" w:lineRule="auto"/>
              <w:jc w:val="both"/>
              <w:rPr>
                <w:rFonts w:asciiTheme="majorBidi" w:hAnsiTheme="majorBidi" w:cstheme="majorBidi"/>
                <w:lang w:val="en-US"/>
              </w:rPr>
            </w:pPr>
          </w:p>
          <w:p w14:paraId="53D98EF3" w14:textId="77777777" w:rsidR="002C532A" w:rsidRPr="009F7867" w:rsidRDefault="00FE1F88" w:rsidP="009F7867">
            <w:pPr>
              <w:spacing w:line="360" w:lineRule="auto"/>
              <w:jc w:val="both"/>
              <w:rPr>
                <w:rFonts w:asciiTheme="majorBidi" w:hAnsiTheme="majorBidi" w:cstheme="majorBidi"/>
                <w:b/>
                <w:bCs/>
                <w:lang w:val="en-US"/>
              </w:rPr>
            </w:pPr>
            <w:r w:rsidRPr="009F7867">
              <w:rPr>
                <w:rFonts w:asciiTheme="majorBidi" w:hAnsiTheme="majorBidi" w:cstheme="majorBidi"/>
                <w:b/>
                <w:bCs/>
                <w:lang w:val="en-US"/>
              </w:rPr>
              <w:t>Additional useful information</w:t>
            </w:r>
          </w:p>
          <w:p w14:paraId="5C4DEB80" w14:textId="77777777" w:rsidR="002C532A" w:rsidRPr="009F7867" w:rsidRDefault="002C532A" w:rsidP="009F7867">
            <w:pPr>
              <w:spacing w:line="360" w:lineRule="auto"/>
              <w:jc w:val="both"/>
              <w:rPr>
                <w:rFonts w:asciiTheme="majorBidi" w:hAnsiTheme="majorBidi" w:cstheme="majorBidi"/>
                <w:i/>
                <w:iCs/>
                <w:lang w:val="en-US"/>
              </w:rPr>
            </w:pPr>
            <w:r w:rsidRPr="009F7867">
              <w:rPr>
                <w:rFonts w:asciiTheme="majorBidi" w:hAnsiTheme="majorBidi" w:cstheme="majorBidi"/>
                <w:i/>
                <w:iCs/>
                <w:lang w:val="en-US"/>
              </w:rPr>
              <w:t xml:space="preserve">(storage </w:t>
            </w:r>
            <w:r w:rsidR="00FE1F88" w:rsidRPr="009F7867">
              <w:rPr>
                <w:rFonts w:asciiTheme="majorBidi" w:hAnsiTheme="majorBidi" w:cstheme="majorBidi"/>
                <w:i/>
                <w:iCs/>
                <w:lang w:val="en-US"/>
              </w:rPr>
              <w:t>period</w:t>
            </w:r>
            <w:r w:rsidRPr="009F7867">
              <w:rPr>
                <w:rFonts w:asciiTheme="majorBidi" w:hAnsiTheme="majorBidi" w:cstheme="majorBidi"/>
                <w:i/>
                <w:iCs/>
                <w:lang w:val="en-US"/>
              </w:rPr>
              <w:t xml:space="preserve"> and</w:t>
            </w:r>
            <w:r w:rsidR="00FE1F88" w:rsidRPr="009F7867">
              <w:rPr>
                <w:rFonts w:asciiTheme="majorBidi" w:hAnsiTheme="majorBidi" w:cstheme="majorBidi"/>
                <w:i/>
                <w:iCs/>
                <w:lang w:val="en-US"/>
              </w:rPr>
              <w:t xml:space="preserve"> other relevant information</w:t>
            </w:r>
            <w:r w:rsidRPr="009F7867">
              <w:rPr>
                <w:rFonts w:asciiTheme="majorBidi" w:hAnsiTheme="majorBidi" w:cstheme="majorBidi"/>
                <w:i/>
                <w:iCs/>
                <w:lang w:val="en-US"/>
              </w:rPr>
              <w:t>)</w:t>
            </w:r>
          </w:p>
          <w:p w14:paraId="34506491"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0B2EEB11"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21FC9D3B" w14:textId="77777777" w:rsidR="009F7867" w:rsidRPr="00CE23FB" w:rsidRDefault="009F7867" w:rsidP="00CE23FB">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7328A0CB" w14:textId="77777777" w:rsidR="002C532A" w:rsidRDefault="002C532A" w:rsidP="009F7867">
            <w:pPr>
              <w:spacing w:line="360" w:lineRule="auto"/>
              <w:jc w:val="both"/>
              <w:rPr>
                <w:rFonts w:asciiTheme="majorBidi" w:hAnsiTheme="majorBidi" w:cstheme="majorBidi"/>
                <w:b/>
                <w:bCs/>
                <w:lang w:val="en-US"/>
              </w:rPr>
            </w:pPr>
            <w:r w:rsidRPr="009F7867">
              <w:rPr>
                <w:rFonts w:asciiTheme="majorBidi" w:hAnsiTheme="majorBidi" w:cstheme="majorBidi"/>
                <w:b/>
                <w:bCs/>
                <w:lang w:val="en-US"/>
              </w:rPr>
              <w:lastRenderedPageBreak/>
              <w:t xml:space="preserve">Contact information of the </w:t>
            </w:r>
            <w:r w:rsidR="00FE1F88" w:rsidRPr="009F7867">
              <w:rPr>
                <w:rFonts w:asciiTheme="majorBidi" w:hAnsiTheme="majorBidi" w:cstheme="majorBidi"/>
                <w:b/>
                <w:bCs/>
                <w:lang w:val="en-US"/>
              </w:rPr>
              <w:t>contact</w:t>
            </w:r>
            <w:r w:rsidRPr="009F7867">
              <w:rPr>
                <w:rFonts w:asciiTheme="majorBidi" w:hAnsiTheme="majorBidi" w:cstheme="majorBidi"/>
                <w:b/>
                <w:bCs/>
                <w:lang w:val="en-US"/>
              </w:rPr>
              <w:t xml:space="preserve"> person</w:t>
            </w:r>
          </w:p>
          <w:p w14:paraId="78AD8D12"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3509D929"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55DCC9D8"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1238360B"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117DFDEB" w14:textId="77777777" w:rsidR="002C532A" w:rsidRPr="0024698B" w:rsidRDefault="002C532A" w:rsidP="009F7867">
            <w:pPr>
              <w:spacing w:line="360" w:lineRule="auto"/>
              <w:jc w:val="both"/>
              <w:rPr>
                <w:rFonts w:asciiTheme="majorBidi" w:hAnsiTheme="majorBidi" w:cstheme="majorBidi"/>
                <w:lang w:val="en-US"/>
              </w:rPr>
            </w:pPr>
          </w:p>
        </w:tc>
        <w:tc>
          <w:tcPr>
            <w:tcW w:w="4962" w:type="dxa"/>
            <w:noWrap/>
          </w:tcPr>
          <w:p w14:paraId="2982E382" w14:textId="77777777" w:rsidR="000D5016" w:rsidRPr="00AF4084" w:rsidRDefault="000D5016" w:rsidP="00CE23FB">
            <w:pPr>
              <w:pStyle w:val="Point0"/>
              <w:tabs>
                <w:tab w:val="left" w:pos="284"/>
              </w:tabs>
              <w:spacing w:line="360" w:lineRule="auto"/>
              <w:ind w:left="0" w:firstLine="0"/>
              <w:rPr>
                <w:rFonts w:asciiTheme="majorBidi" w:hAnsiTheme="majorBidi" w:cstheme="majorBidi"/>
                <w:b/>
                <w:bCs/>
                <w:sz w:val="22"/>
                <w:lang w:val="tr-TR"/>
              </w:rPr>
            </w:pPr>
            <w:r w:rsidRPr="00AF4084">
              <w:rPr>
                <w:rFonts w:asciiTheme="majorBidi" w:hAnsiTheme="majorBidi" w:cstheme="majorBidi"/>
                <w:b/>
                <w:bCs/>
                <w:sz w:val="22"/>
                <w:lang w:val="tr-TR"/>
              </w:rPr>
              <w:lastRenderedPageBreak/>
              <w:t>EK 1</w:t>
            </w:r>
          </w:p>
          <w:p w14:paraId="1D5EC27A" w14:textId="77777777" w:rsidR="000D5016" w:rsidRDefault="000D5016" w:rsidP="009F7867">
            <w:pPr>
              <w:pStyle w:val="Point0"/>
              <w:tabs>
                <w:tab w:val="left" w:pos="284"/>
              </w:tabs>
              <w:spacing w:before="0" w:after="0" w:line="360" w:lineRule="auto"/>
              <w:ind w:left="0" w:firstLine="0"/>
              <w:rPr>
                <w:rFonts w:asciiTheme="majorBidi" w:hAnsiTheme="majorBidi" w:cstheme="majorBidi"/>
                <w:sz w:val="22"/>
                <w:lang w:val="tr-TR"/>
              </w:rPr>
            </w:pPr>
            <w:r w:rsidRPr="0024698B">
              <w:rPr>
                <w:rFonts w:asciiTheme="majorBidi" w:hAnsiTheme="majorBidi" w:cstheme="majorBidi"/>
                <w:sz w:val="22"/>
                <w:lang w:val="tr-TR"/>
              </w:rPr>
              <w:t>(Taraflarca doldurulacaktır)</w:t>
            </w:r>
          </w:p>
          <w:p w14:paraId="57578A66" w14:textId="77777777" w:rsidR="00AF4084" w:rsidRPr="0024698B" w:rsidRDefault="00AF4084" w:rsidP="009F7867">
            <w:pPr>
              <w:pStyle w:val="Point0"/>
              <w:tabs>
                <w:tab w:val="left" w:pos="284"/>
              </w:tabs>
              <w:spacing w:before="0" w:after="0" w:line="360" w:lineRule="auto"/>
              <w:ind w:left="0" w:firstLine="0"/>
              <w:rPr>
                <w:rFonts w:asciiTheme="majorBidi" w:hAnsiTheme="majorBidi" w:cstheme="majorBidi"/>
                <w:sz w:val="22"/>
                <w:lang w:val="tr-TR"/>
              </w:rPr>
            </w:pPr>
          </w:p>
          <w:p w14:paraId="54656137" w14:textId="77777777" w:rsidR="000D5016" w:rsidRPr="00AF4084" w:rsidRDefault="000D5016" w:rsidP="009F7867">
            <w:pPr>
              <w:pStyle w:val="Point0"/>
              <w:tabs>
                <w:tab w:val="left" w:pos="284"/>
              </w:tabs>
              <w:spacing w:before="0" w:after="0" w:line="360" w:lineRule="auto"/>
              <w:rPr>
                <w:rFonts w:asciiTheme="majorBidi" w:hAnsiTheme="majorBidi" w:cstheme="majorBidi"/>
                <w:b/>
                <w:bCs/>
                <w:sz w:val="22"/>
                <w:lang w:val="tr-TR"/>
              </w:rPr>
            </w:pPr>
            <w:r w:rsidRPr="00AF4084">
              <w:rPr>
                <w:rFonts w:asciiTheme="majorBidi" w:hAnsiTheme="majorBidi" w:cstheme="majorBidi"/>
                <w:b/>
                <w:bCs/>
                <w:sz w:val="22"/>
                <w:lang w:val="tr-TR"/>
              </w:rPr>
              <w:t xml:space="preserve">Veri konusu kişi grubu ve grupları </w:t>
            </w:r>
          </w:p>
          <w:p w14:paraId="504F65FA" w14:textId="77777777" w:rsidR="009F7867" w:rsidRPr="009F7867" w:rsidRDefault="000D5016" w:rsidP="009F7867">
            <w:pPr>
              <w:pStyle w:val="Point0"/>
              <w:tabs>
                <w:tab w:val="left" w:pos="284"/>
              </w:tabs>
              <w:spacing w:before="0" w:after="0" w:line="360" w:lineRule="auto"/>
              <w:ind w:left="31" w:firstLine="1"/>
              <w:rPr>
                <w:rFonts w:asciiTheme="majorBidi" w:hAnsiTheme="majorBidi" w:cstheme="majorBidi"/>
                <w:i/>
                <w:iCs/>
                <w:lang w:val="tr-TR"/>
              </w:rPr>
            </w:pPr>
            <w:r w:rsidRPr="009F7867">
              <w:rPr>
                <w:rFonts w:asciiTheme="majorBidi" w:hAnsiTheme="majorBidi" w:cstheme="majorBidi"/>
                <w:i/>
                <w:iCs/>
                <w:sz w:val="22"/>
                <w:lang w:val="tr-TR"/>
              </w:rPr>
              <w:t>Aktarılan kişisel veriler, aşağıda belirtilen kişi grubu ve grupları (örneğin; çalışan verisi, müşteri verisi gibi) ile ilgilidir</w:t>
            </w:r>
            <w:r w:rsidR="009F7867" w:rsidRPr="009F7867">
              <w:rPr>
                <w:rFonts w:asciiTheme="majorBidi" w:hAnsiTheme="majorBidi" w:cstheme="majorBidi"/>
                <w:i/>
                <w:iCs/>
                <w:lang w:val="tr-TR"/>
              </w:rPr>
              <w:t>.</w:t>
            </w:r>
          </w:p>
          <w:p w14:paraId="11081059"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7D67E8B7"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1657B223"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3D59B3B8"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35506CDE" w14:textId="77777777" w:rsidR="009F7867" w:rsidRPr="0024698B" w:rsidRDefault="009F7867" w:rsidP="009F7867">
            <w:pPr>
              <w:spacing w:line="360" w:lineRule="auto"/>
              <w:jc w:val="both"/>
              <w:rPr>
                <w:rFonts w:asciiTheme="majorBidi" w:hAnsiTheme="majorBidi" w:cstheme="majorBidi"/>
              </w:rPr>
            </w:pPr>
          </w:p>
          <w:p w14:paraId="696D3E03" w14:textId="77777777" w:rsidR="007B76D1" w:rsidRPr="009F7867" w:rsidRDefault="002C532A" w:rsidP="009F7867">
            <w:pPr>
              <w:pStyle w:val="Point0"/>
              <w:tabs>
                <w:tab w:val="left" w:pos="284"/>
              </w:tabs>
              <w:spacing w:before="0" w:after="0" w:line="360" w:lineRule="auto"/>
              <w:ind w:left="0" w:firstLine="0"/>
              <w:rPr>
                <w:rFonts w:asciiTheme="majorBidi" w:hAnsiTheme="majorBidi" w:cstheme="majorBidi"/>
                <w:b/>
                <w:bCs/>
                <w:sz w:val="22"/>
                <w:lang w:val="tr-TR"/>
              </w:rPr>
            </w:pPr>
            <w:r w:rsidRPr="009F7867">
              <w:rPr>
                <w:rFonts w:asciiTheme="majorBidi" w:hAnsiTheme="majorBidi" w:cstheme="majorBidi"/>
                <w:b/>
                <w:bCs/>
                <w:sz w:val="22"/>
                <w:lang w:val="tr-TR"/>
              </w:rPr>
              <w:t>Veri kategorileri</w:t>
            </w:r>
          </w:p>
          <w:p w14:paraId="1EF0F03A" w14:textId="77777777" w:rsidR="002C532A" w:rsidRPr="009F7867" w:rsidRDefault="002C532A" w:rsidP="009F7867">
            <w:pPr>
              <w:pStyle w:val="Point0"/>
              <w:tabs>
                <w:tab w:val="left" w:pos="284"/>
              </w:tabs>
              <w:spacing w:before="0" w:after="0" w:line="360" w:lineRule="auto"/>
              <w:ind w:left="0" w:firstLine="0"/>
              <w:rPr>
                <w:rFonts w:asciiTheme="majorBidi" w:hAnsiTheme="majorBidi" w:cstheme="majorBidi"/>
                <w:i/>
                <w:iCs/>
                <w:sz w:val="22"/>
                <w:lang w:val="tr-TR"/>
              </w:rPr>
            </w:pPr>
            <w:r w:rsidRPr="009F7867">
              <w:rPr>
                <w:rFonts w:asciiTheme="majorBidi" w:hAnsiTheme="majorBidi" w:cstheme="majorBidi"/>
                <w:i/>
                <w:iCs/>
                <w:sz w:val="22"/>
                <w:lang w:val="tr-TR"/>
              </w:rPr>
              <w:t>Aktarılan kişisel veriler, aşağıda belirtilen veri kategorileri (kişisel veri veya özel nitelikli kişisel veri) ile ilgilidir:</w:t>
            </w:r>
          </w:p>
          <w:p w14:paraId="1C3CB392"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5FC19AFD"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2163C988" w14:textId="77777777" w:rsidR="00CE23FB" w:rsidRDefault="00CE23FB" w:rsidP="00CE23FB">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0C373649" w14:textId="77777777" w:rsidR="00CE23FB" w:rsidRPr="0024698B" w:rsidRDefault="00CE23FB" w:rsidP="00CE23FB">
            <w:pPr>
              <w:spacing w:line="360" w:lineRule="auto"/>
              <w:jc w:val="both"/>
              <w:rPr>
                <w:rFonts w:asciiTheme="majorBidi" w:hAnsiTheme="majorBidi" w:cstheme="majorBidi"/>
                <w:lang w:val="en-US"/>
              </w:rPr>
            </w:pPr>
            <w:r>
              <w:rPr>
                <w:rFonts w:asciiTheme="majorBidi" w:hAnsiTheme="majorBidi" w:cstheme="majorBidi"/>
                <w:i/>
                <w:iCs/>
                <w:lang w:val="en-US"/>
              </w:rPr>
              <w:t>………………………………………..……….…………...</w:t>
            </w:r>
          </w:p>
          <w:p w14:paraId="3D2A33C2" w14:textId="77777777" w:rsidR="002C532A" w:rsidRPr="0024698B" w:rsidRDefault="002C532A" w:rsidP="009F7867">
            <w:pPr>
              <w:spacing w:line="360" w:lineRule="auto"/>
              <w:jc w:val="both"/>
              <w:rPr>
                <w:rFonts w:asciiTheme="majorBidi" w:hAnsiTheme="majorBidi" w:cstheme="majorBidi"/>
              </w:rPr>
            </w:pPr>
          </w:p>
          <w:p w14:paraId="17107DE2" w14:textId="77777777" w:rsidR="002C532A" w:rsidRPr="009F7867" w:rsidRDefault="002C532A" w:rsidP="009F7867">
            <w:pPr>
              <w:pStyle w:val="Point0"/>
              <w:tabs>
                <w:tab w:val="left" w:pos="284"/>
              </w:tabs>
              <w:spacing w:before="0" w:after="0" w:line="360" w:lineRule="auto"/>
              <w:ind w:left="0" w:firstLine="0"/>
              <w:rPr>
                <w:rFonts w:asciiTheme="majorBidi" w:hAnsiTheme="majorBidi" w:cstheme="majorBidi"/>
                <w:b/>
                <w:bCs/>
                <w:sz w:val="22"/>
                <w:lang w:val="tr-TR"/>
              </w:rPr>
            </w:pPr>
            <w:r w:rsidRPr="009F7867">
              <w:rPr>
                <w:rFonts w:asciiTheme="majorBidi" w:hAnsiTheme="majorBidi" w:cstheme="majorBidi"/>
                <w:b/>
                <w:bCs/>
                <w:sz w:val="22"/>
                <w:lang w:val="tr-TR"/>
              </w:rPr>
              <w:t>Veri aktarımının amaçları</w:t>
            </w:r>
          </w:p>
          <w:p w14:paraId="6EBA09DC" w14:textId="77777777" w:rsidR="002C532A" w:rsidRPr="009F7867" w:rsidRDefault="002C532A" w:rsidP="009F7867">
            <w:pPr>
              <w:pStyle w:val="Point0"/>
              <w:tabs>
                <w:tab w:val="left" w:pos="284"/>
              </w:tabs>
              <w:spacing w:before="0" w:after="0" w:line="360" w:lineRule="auto"/>
              <w:ind w:left="0" w:firstLine="0"/>
              <w:rPr>
                <w:rFonts w:asciiTheme="majorBidi" w:hAnsiTheme="majorBidi" w:cstheme="majorBidi"/>
                <w:i/>
                <w:iCs/>
                <w:sz w:val="22"/>
                <w:lang w:val="tr-TR"/>
              </w:rPr>
            </w:pPr>
            <w:r w:rsidRPr="009F7867">
              <w:rPr>
                <w:rFonts w:asciiTheme="majorBidi" w:hAnsiTheme="majorBidi" w:cstheme="majorBidi"/>
                <w:i/>
                <w:iCs/>
                <w:sz w:val="22"/>
                <w:lang w:val="tr-TR"/>
              </w:rPr>
              <w:t>Veri aktarımı, aşağıda belirtilen amaçlarla yapılmaktadır:</w:t>
            </w:r>
          </w:p>
          <w:p w14:paraId="7219370D"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4C61F0EC"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646469AB"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7B36C073"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7E81FB3A" w14:textId="77777777" w:rsidR="002C532A" w:rsidRPr="0024698B" w:rsidRDefault="002C532A" w:rsidP="009F7867">
            <w:pPr>
              <w:spacing w:line="360" w:lineRule="auto"/>
              <w:jc w:val="both"/>
              <w:rPr>
                <w:rFonts w:asciiTheme="majorBidi" w:hAnsiTheme="majorBidi" w:cstheme="majorBidi"/>
              </w:rPr>
            </w:pPr>
          </w:p>
          <w:p w14:paraId="5B8FDF39" w14:textId="77777777" w:rsidR="002C532A" w:rsidRPr="009F7867" w:rsidRDefault="002C532A" w:rsidP="009F7867">
            <w:pPr>
              <w:spacing w:line="360" w:lineRule="auto"/>
              <w:jc w:val="both"/>
              <w:rPr>
                <w:rFonts w:asciiTheme="majorBidi" w:hAnsiTheme="majorBidi" w:cstheme="majorBidi"/>
                <w:b/>
                <w:bCs/>
              </w:rPr>
            </w:pPr>
            <w:r w:rsidRPr="009F7867">
              <w:rPr>
                <w:rFonts w:asciiTheme="majorBidi" w:hAnsiTheme="majorBidi" w:cstheme="majorBidi"/>
                <w:b/>
                <w:bCs/>
              </w:rPr>
              <w:t>Veri aktarımının hukuki sebebi</w:t>
            </w:r>
          </w:p>
          <w:p w14:paraId="397370FD"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1CC2673D"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68FF5404"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26471AE3"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10DF2C7E" w14:textId="77777777" w:rsidR="002C532A" w:rsidRDefault="002C532A" w:rsidP="009F7867">
            <w:pPr>
              <w:spacing w:line="360" w:lineRule="auto"/>
              <w:jc w:val="both"/>
              <w:rPr>
                <w:rFonts w:asciiTheme="majorBidi" w:hAnsiTheme="majorBidi" w:cstheme="majorBidi"/>
              </w:rPr>
            </w:pPr>
          </w:p>
          <w:p w14:paraId="5CBA8FD3" w14:textId="77777777" w:rsidR="00CE23FB" w:rsidRPr="0024698B" w:rsidRDefault="00CE23FB" w:rsidP="009F7867">
            <w:pPr>
              <w:spacing w:line="360" w:lineRule="auto"/>
              <w:jc w:val="both"/>
              <w:rPr>
                <w:rFonts w:asciiTheme="majorBidi" w:hAnsiTheme="majorBidi" w:cstheme="majorBidi"/>
              </w:rPr>
            </w:pPr>
          </w:p>
          <w:p w14:paraId="7C2C7860" w14:textId="77777777" w:rsidR="002C532A" w:rsidRPr="009F7867" w:rsidRDefault="002C532A" w:rsidP="009F7867">
            <w:pPr>
              <w:pStyle w:val="Point0"/>
              <w:tabs>
                <w:tab w:val="left" w:pos="284"/>
              </w:tabs>
              <w:spacing w:before="0" w:after="0" w:line="360" w:lineRule="auto"/>
              <w:rPr>
                <w:rFonts w:asciiTheme="majorBidi" w:hAnsiTheme="majorBidi" w:cstheme="majorBidi"/>
                <w:b/>
                <w:bCs/>
                <w:sz w:val="22"/>
                <w:lang w:val="tr-TR"/>
              </w:rPr>
            </w:pPr>
            <w:r w:rsidRPr="009F7867">
              <w:rPr>
                <w:rFonts w:asciiTheme="majorBidi" w:hAnsiTheme="majorBidi" w:cstheme="majorBidi"/>
                <w:b/>
                <w:bCs/>
                <w:sz w:val="22"/>
                <w:lang w:val="tr-TR"/>
              </w:rPr>
              <w:lastRenderedPageBreak/>
              <w:t>Alıcı ve alıcı grupları</w:t>
            </w:r>
          </w:p>
          <w:p w14:paraId="5112FC33" w14:textId="77777777" w:rsidR="002C532A" w:rsidRPr="009F7867" w:rsidRDefault="002C532A" w:rsidP="009F7867">
            <w:pPr>
              <w:pStyle w:val="Point0"/>
              <w:tabs>
                <w:tab w:val="left" w:pos="284"/>
              </w:tabs>
              <w:spacing w:before="0" w:after="0" w:line="360" w:lineRule="auto"/>
              <w:ind w:left="0" w:firstLine="0"/>
              <w:rPr>
                <w:rFonts w:asciiTheme="majorBidi" w:hAnsiTheme="majorBidi" w:cstheme="majorBidi"/>
                <w:i/>
                <w:iCs/>
                <w:sz w:val="22"/>
                <w:lang w:val="tr-TR"/>
              </w:rPr>
            </w:pPr>
            <w:r w:rsidRPr="009F7867">
              <w:rPr>
                <w:rFonts w:asciiTheme="majorBidi" w:hAnsiTheme="majorBidi" w:cstheme="majorBidi"/>
                <w:i/>
                <w:iCs/>
                <w:sz w:val="22"/>
                <w:lang w:val="tr-TR"/>
              </w:rPr>
              <w:t xml:space="preserve">Aktarılan kişisel veriler, sadece aşağıda belirtilen alıcılarla paylaşılabilir. </w:t>
            </w:r>
          </w:p>
          <w:p w14:paraId="60621E25"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2F2B67AE"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2F3549D1"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2A5D94F8"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6328B0DA" w14:textId="77777777" w:rsidR="009F7867" w:rsidRDefault="009F7867" w:rsidP="009F7867">
            <w:pPr>
              <w:pStyle w:val="Point0"/>
              <w:tabs>
                <w:tab w:val="left" w:pos="284"/>
              </w:tabs>
              <w:spacing w:before="0" w:after="0" w:line="360" w:lineRule="auto"/>
              <w:ind w:left="0" w:firstLine="0"/>
              <w:rPr>
                <w:rFonts w:asciiTheme="majorBidi" w:hAnsiTheme="majorBidi" w:cstheme="majorBidi"/>
                <w:b/>
                <w:bCs/>
                <w:sz w:val="22"/>
                <w:lang w:val="tr-TR"/>
              </w:rPr>
            </w:pPr>
          </w:p>
          <w:p w14:paraId="2B159554" w14:textId="77777777" w:rsidR="0000369F" w:rsidRPr="009F7867" w:rsidRDefault="0000369F" w:rsidP="009F7867">
            <w:pPr>
              <w:pStyle w:val="Point0"/>
              <w:tabs>
                <w:tab w:val="left" w:pos="284"/>
              </w:tabs>
              <w:spacing w:before="0" w:after="0" w:line="360" w:lineRule="auto"/>
              <w:ind w:left="0" w:firstLine="0"/>
              <w:rPr>
                <w:rFonts w:asciiTheme="majorBidi" w:hAnsiTheme="majorBidi" w:cstheme="majorBidi"/>
                <w:b/>
                <w:bCs/>
                <w:sz w:val="22"/>
                <w:lang w:val="tr-TR"/>
              </w:rPr>
            </w:pPr>
            <w:r w:rsidRPr="009F7867">
              <w:rPr>
                <w:rFonts w:asciiTheme="majorBidi" w:hAnsiTheme="majorBidi" w:cstheme="majorBidi"/>
                <w:b/>
                <w:bCs/>
                <w:sz w:val="22"/>
                <w:lang w:val="tr-TR"/>
              </w:rPr>
              <w:t>Veri alıcısı tarafından alınacak teknik ve idari tedbirler</w:t>
            </w:r>
          </w:p>
          <w:p w14:paraId="760E9433"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28585CD1"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60ED942B"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155A1216"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3B748F03" w14:textId="77777777" w:rsidR="002C532A" w:rsidRPr="0024698B" w:rsidRDefault="002C532A" w:rsidP="009F7867">
            <w:pPr>
              <w:pStyle w:val="Point0"/>
              <w:tabs>
                <w:tab w:val="left" w:pos="284"/>
              </w:tabs>
              <w:spacing w:before="0" w:after="0" w:line="360" w:lineRule="auto"/>
              <w:ind w:left="32" w:hanging="32"/>
              <w:rPr>
                <w:rFonts w:asciiTheme="majorBidi" w:hAnsiTheme="majorBidi" w:cstheme="majorBidi"/>
                <w:sz w:val="22"/>
                <w:lang w:val="tr-TR"/>
              </w:rPr>
            </w:pPr>
          </w:p>
          <w:p w14:paraId="019F48B3" w14:textId="77777777" w:rsidR="0000369F" w:rsidRPr="009F7867" w:rsidRDefault="0000369F" w:rsidP="009F7867">
            <w:pPr>
              <w:pStyle w:val="Point0"/>
              <w:tabs>
                <w:tab w:val="left" w:pos="284"/>
              </w:tabs>
              <w:spacing w:before="0" w:after="0" w:line="360" w:lineRule="auto"/>
              <w:ind w:left="0" w:firstLine="0"/>
              <w:rPr>
                <w:rFonts w:asciiTheme="majorBidi" w:hAnsiTheme="majorBidi" w:cstheme="majorBidi"/>
                <w:b/>
                <w:bCs/>
                <w:sz w:val="22"/>
                <w:lang w:val="tr-TR"/>
              </w:rPr>
            </w:pPr>
            <w:r w:rsidRPr="009F7867">
              <w:rPr>
                <w:rFonts w:asciiTheme="majorBidi" w:hAnsiTheme="majorBidi" w:cstheme="majorBidi"/>
                <w:b/>
                <w:bCs/>
                <w:sz w:val="22"/>
                <w:lang w:val="tr-TR"/>
              </w:rPr>
              <w:t xml:space="preserve">Özel Nitelikli Kişisel veriler için alınan ek önlemler </w:t>
            </w:r>
          </w:p>
          <w:p w14:paraId="56B4B000"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6CD0D9F3"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23461E70"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540A7C89"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31588968" w14:textId="77777777" w:rsidR="0000369F" w:rsidRPr="0024698B" w:rsidRDefault="0000369F" w:rsidP="009F7867">
            <w:pPr>
              <w:pStyle w:val="Point0"/>
              <w:tabs>
                <w:tab w:val="left" w:pos="284"/>
              </w:tabs>
              <w:spacing w:before="0" w:after="0" w:line="360" w:lineRule="auto"/>
              <w:ind w:left="32" w:hanging="32"/>
              <w:rPr>
                <w:rFonts w:asciiTheme="majorBidi" w:hAnsiTheme="majorBidi" w:cstheme="majorBidi"/>
                <w:sz w:val="22"/>
                <w:lang w:val="tr-TR"/>
              </w:rPr>
            </w:pPr>
          </w:p>
          <w:p w14:paraId="2C9C3B5E" w14:textId="77777777" w:rsidR="009F7867" w:rsidRPr="0024698B" w:rsidRDefault="009F7867" w:rsidP="009F7867">
            <w:pPr>
              <w:pStyle w:val="Point0"/>
              <w:tabs>
                <w:tab w:val="left" w:pos="284"/>
              </w:tabs>
              <w:spacing w:before="0" w:after="0" w:line="360" w:lineRule="auto"/>
              <w:ind w:left="0" w:firstLine="0"/>
              <w:rPr>
                <w:rFonts w:asciiTheme="majorBidi" w:hAnsiTheme="majorBidi" w:cstheme="majorBidi"/>
                <w:sz w:val="22"/>
                <w:lang w:val="tr-TR"/>
              </w:rPr>
            </w:pPr>
          </w:p>
          <w:p w14:paraId="009E3DCC" w14:textId="77777777" w:rsidR="007B76D1" w:rsidRPr="009F7867" w:rsidRDefault="0000369F" w:rsidP="009F7867">
            <w:pPr>
              <w:pStyle w:val="Point0"/>
              <w:tabs>
                <w:tab w:val="left" w:pos="284"/>
              </w:tabs>
              <w:spacing w:before="0" w:after="0" w:line="360" w:lineRule="auto"/>
              <w:ind w:left="0" w:firstLine="0"/>
              <w:rPr>
                <w:rFonts w:asciiTheme="majorBidi" w:hAnsiTheme="majorBidi" w:cstheme="majorBidi"/>
                <w:b/>
                <w:bCs/>
                <w:sz w:val="22"/>
                <w:lang w:val="tr-TR"/>
              </w:rPr>
            </w:pPr>
            <w:r w:rsidRPr="009F7867">
              <w:rPr>
                <w:rFonts w:asciiTheme="majorBidi" w:hAnsiTheme="majorBidi" w:cstheme="majorBidi"/>
                <w:b/>
                <w:bCs/>
                <w:sz w:val="22"/>
                <w:lang w:val="tr-TR"/>
              </w:rPr>
              <w:t xml:space="preserve">Veri aktaranın Veri Sorumluları Sicil Bilgi Sistemi (VERBİS) Bilgileri </w:t>
            </w:r>
          </w:p>
          <w:p w14:paraId="51B57ADF" w14:textId="77777777" w:rsidR="0000369F" w:rsidRPr="009F7867" w:rsidRDefault="0000369F" w:rsidP="009F7867">
            <w:pPr>
              <w:pStyle w:val="Point0"/>
              <w:tabs>
                <w:tab w:val="left" w:pos="284"/>
              </w:tabs>
              <w:spacing w:before="0" w:after="0" w:line="360" w:lineRule="auto"/>
              <w:ind w:left="0" w:firstLine="0"/>
              <w:rPr>
                <w:rFonts w:asciiTheme="majorBidi" w:hAnsiTheme="majorBidi" w:cstheme="majorBidi"/>
                <w:i/>
                <w:iCs/>
                <w:sz w:val="22"/>
                <w:lang w:val="tr-TR"/>
              </w:rPr>
            </w:pPr>
            <w:r w:rsidRPr="009F7867">
              <w:rPr>
                <w:rFonts w:asciiTheme="majorBidi" w:hAnsiTheme="majorBidi" w:cstheme="majorBidi"/>
                <w:i/>
                <w:iCs/>
                <w:sz w:val="22"/>
                <w:lang w:val="tr-TR"/>
              </w:rPr>
              <w:t>(Kayıt yükümlülüğünün bulunması halinde)</w:t>
            </w:r>
          </w:p>
          <w:p w14:paraId="3A37ACF5" w14:textId="77777777" w:rsidR="0000369F" w:rsidRPr="0024698B" w:rsidRDefault="0000369F" w:rsidP="009F7867">
            <w:pPr>
              <w:pStyle w:val="Point0"/>
              <w:tabs>
                <w:tab w:val="left" w:pos="284"/>
              </w:tabs>
              <w:spacing w:before="0" w:after="0" w:line="360" w:lineRule="auto"/>
              <w:ind w:left="32" w:hanging="32"/>
              <w:rPr>
                <w:rFonts w:asciiTheme="majorBidi" w:hAnsiTheme="majorBidi" w:cstheme="majorBidi"/>
                <w:sz w:val="22"/>
                <w:lang w:val="tr-TR"/>
              </w:rPr>
            </w:pPr>
          </w:p>
          <w:p w14:paraId="04F3002F"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795AC1FE"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29D132F2"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599C498D"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5BBE85AE" w14:textId="77777777" w:rsidR="009F7867" w:rsidRPr="0024698B" w:rsidRDefault="009F7867" w:rsidP="009F7867">
            <w:pPr>
              <w:pStyle w:val="Point0"/>
              <w:tabs>
                <w:tab w:val="left" w:pos="284"/>
              </w:tabs>
              <w:spacing w:before="0" w:after="0" w:line="360" w:lineRule="auto"/>
              <w:ind w:left="0" w:firstLine="0"/>
              <w:rPr>
                <w:rFonts w:asciiTheme="majorBidi" w:hAnsiTheme="majorBidi" w:cstheme="majorBidi"/>
                <w:sz w:val="22"/>
                <w:lang w:val="tr-TR"/>
              </w:rPr>
            </w:pPr>
          </w:p>
          <w:p w14:paraId="371B4DC9" w14:textId="77777777" w:rsidR="0000369F" w:rsidRPr="009F7867" w:rsidRDefault="0000369F" w:rsidP="009F7867">
            <w:pPr>
              <w:pStyle w:val="Point0"/>
              <w:tabs>
                <w:tab w:val="left" w:pos="284"/>
              </w:tabs>
              <w:spacing w:before="0" w:after="0" w:line="360" w:lineRule="auto"/>
              <w:ind w:left="0" w:firstLine="0"/>
              <w:rPr>
                <w:rFonts w:asciiTheme="majorBidi" w:hAnsiTheme="majorBidi" w:cstheme="majorBidi"/>
                <w:b/>
                <w:bCs/>
                <w:sz w:val="22"/>
                <w:lang w:val="tr-TR"/>
              </w:rPr>
            </w:pPr>
            <w:r w:rsidRPr="009F7867">
              <w:rPr>
                <w:rFonts w:asciiTheme="majorBidi" w:hAnsiTheme="majorBidi" w:cstheme="majorBidi"/>
                <w:b/>
                <w:bCs/>
                <w:sz w:val="22"/>
                <w:lang w:val="tr-TR"/>
              </w:rPr>
              <w:t xml:space="preserve">Ek faydalı bilgiler </w:t>
            </w:r>
          </w:p>
          <w:p w14:paraId="2D83EF3D" w14:textId="77777777" w:rsidR="0000369F" w:rsidRPr="009F7867" w:rsidRDefault="0000369F" w:rsidP="009F7867">
            <w:pPr>
              <w:pStyle w:val="Point0"/>
              <w:tabs>
                <w:tab w:val="left" w:pos="284"/>
              </w:tabs>
              <w:spacing w:before="0" w:after="0" w:line="360" w:lineRule="auto"/>
              <w:ind w:left="0" w:firstLine="0"/>
              <w:rPr>
                <w:rFonts w:asciiTheme="majorBidi" w:hAnsiTheme="majorBidi" w:cstheme="majorBidi"/>
                <w:i/>
                <w:iCs/>
                <w:sz w:val="22"/>
                <w:lang w:val="tr-TR"/>
              </w:rPr>
            </w:pPr>
            <w:r w:rsidRPr="009F7867">
              <w:rPr>
                <w:rFonts w:asciiTheme="majorBidi" w:hAnsiTheme="majorBidi" w:cstheme="majorBidi"/>
                <w:i/>
                <w:iCs/>
                <w:sz w:val="22"/>
                <w:lang w:val="tr-TR"/>
              </w:rPr>
              <w:t>(Saklama süreleri ve ilgili diğer bilgiler)</w:t>
            </w:r>
          </w:p>
          <w:p w14:paraId="397DBB1F"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27806470"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0399DDCE"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40DED565" w14:textId="77777777" w:rsidR="002C532A" w:rsidRDefault="00CE23FB" w:rsidP="009F7867">
            <w:pPr>
              <w:pStyle w:val="Point0"/>
              <w:tabs>
                <w:tab w:val="left" w:pos="284"/>
              </w:tabs>
              <w:spacing w:before="0" w:after="0" w:line="360" w:lineRule="auto"/>
              <w:ind w:left="0" w:firstLine="0"/>
              <w:rPr>
                <w:rFonts w:asciiTheme="majorBidi" w:hAnsiTheme="majorBidi" w:cstheme="majorBidi"/>
                <w:b/>
                <w:bCs/>
                <w:sz w:val="22"/>
                <w:lang w:val="tr-TR"/>
              </w:rPr>
            </w:pPr>
            <w:r>
              <w:rPr>
                <w:rFonts w:asciiTheme="majorBidi" w:hAnsiTheme="majorBidi" w:cstheme="majorBidi"/>
                <w:b/>
                <w:bCs/>
                <w:sz w:val="22"/>
                <w:lang w:val="tr-TR"/>
              </w:rPr>
              <w:lastRenderedPageBreak/>
              <w:t>İ</w:t>
            </w:r>
            <w:r w:rsidR="0000369F" w:rsidRPr="009F7867">
              <w:rPr>
                <w:rFonts w:asciiTheme="majorBidi" w:hAnsiTheme="majorBidi" w:cstheme="majorBidi"/>
                <w:b/>
                <w:bCs/>
                <w:sz w:val="22"/>
                <w:lang w:val="tr-TR"/>
              </w:rPr>
              <w:t>rtibat kişisi iletişim bilgileri</w:t>
            </w:r>
          </w:p>
          <w:p w14:paraId="3FAD47F4"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75AE2152"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34414425" w14:textId="77777777" w:rsidR="009F7867" w:rsidRDefault="009F7867" w:rsidP="009F7867">
            <w:pPr>
              <w:spacing w:line="360" w:lineRule="auto"/>
              <w:jc w:val="both"/>
              <w:rPr>
                <w:rFonts w:asciiTheme="majorBidi" w:hAnsiTheme="majorBidi" w:cstheme="majorBidi"/>
                <w:i/>
                <w:iCs/>
                <w:lang w:val="en-US"/>
              </w:rPr>
            </w:pPr>
            <w:r>
              <w:rPr>
                <w:rFonts w:asciiTheme="majorBidi" w:hAnsiTheme="majorBidi" w:cstheme="majorBidi"/>
                <w:i/>
                <w:iCs/>
                <w:lang w:val="en-US"/>
              </w:rPr>
              <w:t>………………………………………..……….…………...</w:t>
            </w:r>
          </w:p>
          <w:p w14:paraId="46E014EF" w14:textId="77777777" w:rsidR="009F7867" w:rsidRPr="0024698B" w:rsidRDefault="009F7867" w:rsidP="009F7867">
            <w:pPr>
              <w:spacing w:line="360" w:lineRule="auto"/>
              <w:jc w:val="both"/>
              <w:rPr>
                <w:rFonts w:asciiTheme="majorBidi" w:hAnsiTheme="majorBidi" w:cstheme="majorBidi"/>
                <w:lang w:val="en-US"/>
              </w:rPr>
            </w:pPr>
            <w:r>
              <w:rPr>
                <w:rFonts w:asciiTheme="majorBidi" w:hAnsiTheme="majorBidi" w:cstheme="majorBidi"/>
                <w:i/>
                <w:iCs/>
                <w:lang w:val="en-US"/>
              </w:rPr>
              <w:t>………………………………………..……….…………...</w:t>
            </w:r>
          </w:p>
          <w:p w14:paraId="1D8FF855" w14:textId="77777777" w:rsidR="009F7867" w:rsidRPr="009F7867" w:rsidRDefault="009F7867" w:rsidP="009F7867">
            <w:pPr>
              <w:pStyle w:val="Point0"/>
              <w:tabs>
                <w:tab w:val="left" w:pos="284"/>
              </w:tabs>
              <w:spacing w:before="0" w:after="0" w:line="360" w:lineRule="auto"/>
              <w:ind w:left="0" w:firstLine="0"/>
              <w:rPr>
                <w:rFonts w:asciiTheme="majorBidi" w:hAnsiTheme="majorBidi" w:cstheme="majorBidi"/>
                <w:b/>
                <w:bCs/>
                <w:sz w:val="22"/>
                <w:lang w:val="tr-TR"/>
              </w:rPr>
            </w:pPr>
          </w:p>
        </w:tc>
      </w:tr>
    </w:tbl>
    <w:p w14:paraId="435BCE3F" w14:textId="77777777" w:rsidR="00E84BE2" w:rsidRPr="0024698B" w:rsidRDefault="00E84BE2" w:rsidP="009F7867">
      <w:pPr>
        <w:spacing w:after="0" w:line="360" w:lineRule="auto"/>
        <w:jc w:val="both"/>
        <w:rPr>
          <w:rFonts w:asciiTheme="majorBidi" w:hAnsiTheme="majorBidi" w:cstheme="majorBidi"/>
        </w:rPr>
      </w:pPr>
    </w:p>
    <w:sectPr w:rsidR="00E84BE2" w:rsidRPr="0024698B" w:rsidSect="00137D75">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AAF4A" w14:textId="77777777" w:rsidR="00F4031D" w:rsidRDefault="00F4031D" w:rsidP="001B213B">
      <w:pPr>
        <w:spacing w:after="0" w:line="240" w:lineRule="auto"/>
      </w:pPr>
      <w:r>
        <w:separator/>
      </w:r>
    </w:p>
  </w:endnote>
  <w:endnote w:type="continuationSeparator" w:id="0">
    <w:p w14:paraId="76D6145F" w14:textId="77777777" w:rsidR="00F4031D" w:rsidRDefault="00F4031D" w:rsidP="001B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A0CA" w14:textId="14382C7B" w:rsidR="003B559C" w:rsidRDefault="003B559C">
    <w:pPr>
      <w:pStyle w:val="AltBilgi"/>
    </w:pPr>
    <w:r w:rsidRPr="00CB75F4">
      <w:t>Form No:FR-0</w:t>
    </w:r>
    <w:r>
      <w:t>63</w:t>
    </w:r>
    <w:r>
      <w:t>1</w:t>
    </w:r>
    <w:r w:rsidRPr="00CB75F4">
      <w:t xml:space="preserve"> Yayın Tarihi:</w:t>
    </w:r>
    <w:r>
      <w:t>06.10.2021</w:t>
    </w:r>
    <w:r w:rsidRPr="00CB75F4">
      <w:t xml:space="preserve"> Değ.No:0 </w:t>
    </w:r>
    <w:proofErr w:type="spellStart"/>
    <w:proofErr w:type="gramStart"/>
    <w:r w:rsidRPr="00CB75F4">
      <w:t>Değ.Tarihi</w:t>
    </w:r>
    <w:proofErr w:type="spellEnd"/>
    <w:r w:rsidRPr="00CB75F4">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69AFA" w14:textId="77777777" w:rsidR="00F4031D" w:rsidRDefault="00F4031D" w:rsidP="001B213B">
      <w:pPr>
        <w:spacing w:after="0" w:line="240" w:lineRule="auto"/>
      </w:pPr>
      <w:r>
        <w:separator/>
      </w:r>
    </w:p>
  </w:footnote>
  <w:footnote w:type="continuationSeparator" w:id="0">
    <w:p w14:paraId="621E9DA4" w14:textId="77777777" w:rsidR="00F4031D" w:rsidRDefault="00F4031D" w:rsidP="001B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16F4" w14:textId="0B278399" w:rsidR="001B213B" w:rsidRDefault="001B213B">
    <w:pPr>
      <w:pStyle w:val="stBilgi"/>
    </w:pPr>
    <w:r>
      <w:rPr>
        <w:noProof/>
      </w:rPr>
      <w:drawing>
        <wp:anchor distT="0" distB="0" distL="114300" distR="114300" simplePos="0" relativeHeight="251658240" behindDoc="0" locked="0" layoutInCell="1" allowOverlap="1" wp14:anchorId="2E75BDBC" wp14:editId="13ADD888">
          <wp:simplePos x="0" y="0"/>
          <wp:positionH relativeFrom="margin">
            <wp:posOffset>-194945</wp:posOffset>
          </wp:positionH>
          <wp:positionV relativeFrom="paragraph">
            <wp:posOffset>-269240</wp:posOffset>
          </wp:positionV>
          <wp:extent cx="1085850" cy="656682"/>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471" cy="65947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D098A"/>
    <w:multiLevelType w:val="hybridMultilevel"/>
    <w:tmpl w:val="BE3C9712"/>
    <w:lvl w:ilvl="0" w:tplc="041F0017">
      <w:start w:val="1"/>
      <w:numFmt w:val="lowerLetter"/>
      <w:lvlText w:val="%1)"/>
      <w:lvlJc w:val="left"/>
      <w:pPr>
        <w:ind w:left="471" w:hanging="360"/>
      </w:pPr>
    </w:lvl>
    <w:lvl w:ilvl="1" w:tplc="041F0019">
      <w:start w:val="1"/>
      <w:numFmt w:val="lowerLetter"/>
      <w:lvlText w:val="%2."/>
      <w:lvlJc w:val="left"/>
      <w:pPr>
        <w:ind w:left="1191" w:hanging="360"/>
      </w:pPr>
    </w:lvl>
    <w:lvl w:ilvl="2" w:tplc="041F001B">
      <w:start w:val="1"/>
      <w:numFmt w:val="lowerRoman"/>
      <w:lvlText w:val="%3."/>
      <w:lvlJc w:val="right"/>
      <w:pPr>
        <w:ind w:left="1911" w:hanging="180"/>
      </w:pPr>
    </w:lvl>
    <w:lvl w:ilvl="3" w:tplc="041F000F">
      <w:start w:val="1"/>
      <w:numFmt w:val="decimal"/>
      <w:lvlText w:val="%4."/>
      <w:lvlJc w:val="left"/>
      <w:pPr>
        <w:ind w:left="2631" w:hanging="360"/>
      </w:pPr>
    </w:lvl>
    <w:lvl w:ilvl="4" w:tplc="041F0019">
      <w:start w:val="1"/>
      <w:numFmt w:val="lowerLetter"/>
      <w:lvlText w:val="%5."/>
      <w:lvlJc w:val="left"/>
      <w:pPr>
        <w:ind w:left="3351" w:hanging="360"/>
      </w:pPr>
    </w:lvl>
    <w:lvl w:ilvl="5" w:tplc="041F001B">
      <w:start w:val="1"/>
      <w:numFmt w:val="lowerRoman"/>
      <w:lvlText w:val="%6."/>
      <w:lvlJc w:val="right"/>
      <w:pPr>
        <w:ind w:left="4071" w:hanging="180"/>
      </w:pPr>
    </w:lvl>
    <w:lvl w:ilvl="6" w:tplc="041F000F">
      <w:start w:val="1"/>
      <w:numFmt w:val="decimal"/>
      <w:lvlText w:val="%7."/>
      <w:lvlJc w:val="left"/>
      <w:pPr>
        <w:ind w:left="4791" w:hanging="360"/>
      </w:pPr>
    </w:lvl>
    <w:lvl w:ilvl="7" w:tplc="041F0019">
      <w:start w:val="1"/>
      <w:numFmt w:val="lowerLetter"/>
      <w:lvlText w:val="%8."/>
      <w:lvlJc w:val="left"/>
      <w:pPr>
        <w:ind w:left="5511" w:hanging="360"/>
      </w:pPr>
    </w:lvl>
    <w:lvl w:ilvl="8" w:tplc="041F001B">
      <w:start w:val="1"/>
      <w:numFmt w:val="lowerRoman"/>
      <w:lvlText w:val="%9."/>
      <w:lvlJc w:val="right"/>
      <w:pPr>
        <w:ind w:left="6231" w:hanging="180"/>
      </w:pPr>
    </w:lvl>
  </w:abstractNum>
  <w:abstractNum w:abstractNumId="1" w15:restartNumberingAfterBreak="0">
    <w:nsid w:val="1C842FDB"/>
    <w:multiLevelType w:val="hybridMultilevel"/>
    <w:tmpl w:val="4F3407B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A087D"/>
    <w:multiLevelType w:val="hybridMultilevel"/>
    <w:tmpl w:val="77C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7F5B06"/>
    <w:multiLevelType w:val="hybridMultilevel"/>
    <w:tmpl w:val="696813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2731CE"/>
    <w:multiLevelType w:val="hybridMultilevel"/>
    <w:tmpl w:val="BC3E0A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5F47B1"/>
    <w:multiLevelType w:val="hybridMultilevel"/>
    <w:tmpl w:val="289089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DE167E0"/>
    <w:multiLevelType w:val="hybridMultilevel"/>
    <w:tmpl w:val="862E31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E0654C"/>
    <w:multiLevelType w:val="hybridMultilevel"/>
    <w:tmpl w:val="A274D6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2B7549"/>
    <w:multiLevelType w:val="hybridMultilevel"/>
    <w:tmpl w:val="8F6E0C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0C2A55"/>
    <w:multiLevelType w:val="hybridMultilevel"/>
    <w:tmpl w:val="0A6293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793BDF"/>
    <w:multiLevelType w:val="hybridMultilevel"/>
    <w:tmpl w:val="34EA3DB0"/>
    <w:lvl w:ilvl="0" w:tplc="041F0017">
      <w:start w:val="1"/>
      <w:numFmt w:val="low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num w:numId="1">
    <w:abstractNumId w:val="0"/>
  </w:num>
  <w:num w:numId="2">
    <w:abstractNumId w:val="5"/>
  </w:num>
  <w:num w:numId="3">
    <w:abstractNumId w:val="1"/>
  </w:num>
  <w:num w:numId="4">
    <w:abstractNumId w:val="9"/>
  </w:num>
  <w:num w:numId="5">
    <w:abstractNumId w:val="8"/>
  </w:num>
  <w:num w:numId="6">
    <w:abstractNumId w:val="3"/>
  </w:num>
  <w:num w:numId="7">
    <w:abstractNumId w:val="10"/>
  </w:num>
  <w:num w:numId="8">
    <w:abstractNumId w:val="4"/>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6"/>
    <w:rsid w:val="0000369F"/>
    <w:rsid w:val="000249FB"/>
    <w:rsid w:val="000426AA"/>
    <w:rsid w:val="000464B8"/>
    <w:rsid w:val="00064B47"/>
    <w:rsid w:val="00075B22"/>
    <w:rsid w:val="00077339"/>
    <w:rsid w:val="000B36C0"/>
    <w:rsid w:val="000B4D99"/>
    <w:rsid w:val="000C1E12"/>
    <w:rsid w:val="000C3368"/>
    <w:rsid w:val="000C5098"/>
    <w:rsid w:val="000C629C"/>
    <w:rsid w:val="000D5016"/>
    <w:rsid w:val="001029B8"/>
    <w:rsid w:val="001369EA"/>
    <w:rsid w:val="00137D75"/>
    <w:rsid w:val="001446D3"/>
    <w:rsid w:val="001452AF"/>
    <w:rsid w:val="00151C93"/>
    <w:rsid w:val="001529A7"/>
    <w:rsid w:val="0016785C"/>
    <w:rsid w:val="00167B4B"/>
    <w:rsid w:val="00170E93"/>
    <w:rsid w:val="0017154B"/>
    <w:rsid w:val="001A19BA"/>
    <w:rsid w:val="001B213B"/>
    <w:rsid w:val="001B4500"/>
    <w:rsid w:val="001C06B2"/>
    <w:rsid w:val="001D5733"/>
    <w:rsid w:val="001E0328"/>
    <w:rsid w:val="001E2A75"/>
    <w:rsid w:val="001F3E04"/>
    <w:rsid w:val="00210177"/>
    <w:rsid w:val="00221B13"/>
    <w:rsid w:val="00222369"/>
    <w:rsid w:val="0023122B"/>
    <w:rsid w:val="00241574"/>
    <w:rsid w:val="0024613F"/>
    <w:rsid w:val="0024698B"/>
    <w:rsid w:val="002538A0"/>
    <w:rsid w:val="002643F7"/>
    <w:rsid w:val="00282E96"/>
    <w:rsid w:val="002A13F1"/>
    <w:rsid w:val="002C532A"/>
    <w:rsid w:val="002D41DF"/>
    <w:rsid w:val="002E33A8"/>
    <w:rsid w:val="002F4D7A"/>
    <w:rsid w:val="0031059F"/>
    <w:rsid w:val="00332E69"/>
    <w:rsid w:val="003608FC"/>
    <w:rsid w:val="003B0C41"/>
    <w:rsid w:val="003B559C"/>
    <w:rsid w:val="003C3F74"/>
    <w:rsid w:val="003D370C"/>
    <w:rsid w:val="003E195C"/>
    <w:rsid w:val="003E6DB3"/>
    <w:rsid w:val="003F3AD7"/>
    <w:rsid w:val="003F405F"/>
    <w:rsid w:val="003F5E51"/>
    <w:rsid w:val="003F6D34"/>
    <w:rsid w:val="004008A3"/>
    <w:rsid w:val="00417BB0"/>
    <w:rsid w:val="00420626"/>
    <w:rsid w:val="004470DF"/>
    <w:rsid w:val="004D3921"/>
    <w:rsid w:val="00587C09"/>
    <w:rsid w:val="005B1AD5"/>
    <w:rsid w:val="00604AA2"/>
    <w:rsid w:val="00624441"/>
    <w:rsid w:val="006B4523"/>
    <w:rsid w:val="006C1D04"/>
    <w:rsid w:val="006C3D3D"/>
    <w:rsid w:val="006D30DA"/>
    <w:rsid w:val="006E3D03"/>
    <w:rsid w:val="00735198"/>
    <w:rsid w:val="00786812"/>
    <w:rsid w:val="007B76D1"/>
    <w:rsid w:val="007E0654"/>
    <w:rsid w:val="007E0AC0"/>
    <w:rsid w:val="007F06E7"/>
    <w:rsid w:val="008057F3"/>
    <w:rsid w:val="0081492B"/>
    <w:rsid w:val="00823296"/>
    <w:rsid w:val="0083690A"/>
    <w:rsid w:val="0084746D"/>
    <w:rsid w:val="00853CAF"/>
    <w:rsid w:val="008B2015"/>
    <w:rsid w:val="008B4151"/>
    <w:rsid w:val="008B4855"/>
    <w:rsid w:val="008D6EA1"/>
    <w:rsid w:val="008E2EC1"/>
    <w:rsid w:val="008E47E4"/>
    <w:rsid w:val="008F1147"/>
    <w:rsid w:val="00911E53"/>
    <w:rsid w:val="0092606A"/>
    <w:rsid w:val="00930C56"/>
    <w:rsid w:val="00936A78"/>
    <w:rsid w:val="0093768E"/>
    <w:rsid w:val="00947C8C"/>
    <w:rsid w:val="00952495"/>
    <w:rsid w:val="0095707F"/>
    <w:rsid w:val="00974A2F"/>
    <w:rsid w:val="00981799"/>
    <w:rsid w:val="00982554"/>
    <w:rsid w:val="00997F6E"/>
    <w:rsid w:val="009B5CBC"/>
    <w:rsid w:val="009D22A1"/>
    <w:rsid w:val="009F7867"/>
    <w:rsid w:val="00A720FE"/>
    <w:rsid w:val="00AA6A76"/>
    <w:rsid w:val="00AF4084"/>
    <w:rsid w:val="00B22E74"/>
    <w:rsid w:val="00B44513"/>
    <w:rsid w:val="00B83B2E"/>
    <w:rsid w:val="00BB09F6"/>
    <w:rsid w:val="00BB1E80"/>
    <w:rsid w:val="00BC6457"/>
    <w:rsid w:val="00C20BB9"/>
    <w:rsid w:val="00C306DB"/>
    <w:rsid w:val="00C42F2D"/>
    <w:rsid w:val="00C47943"/>
    <w:rsid w:val="00C61767"/>
    <w:rsid w:val="00C92F52"/>
    <w:rsid w:val="00CB2E47"/>
    <w:rsid w:val="00CB78C1"/>
    <w:rsid w:val="00CC0EAC"/>
    <w:rsid w:val="00CE23FB"/>
    <w:rsid w:val="00CF094D"/>
    <w:rsid w:val="00D62E58"/>
    <w:rsid w:val="00D672A0"/>
    <w:rsid w:val="00DC4DB0"/>
    <w:rsid w:val="00DE5C30"/>
    <w:rsid w:val="00DE6B47"/>
    <w:rsid w:val="00E15588"/>
    <w:rsid w:val="00E236B3"/>
    <w:rsid w:val="00E71839"/>
    <w:rsid w:val="00E84BE2"/>
    <w:rsid w:val="00E95376"/>
    <w:rsid w:val="00EC27C9"/>
    <w:rsid w:val="00EF50F0"/>
    <w:rsid w:val="00F03777"/>
    <w:rsid w:val="00F17DF7"/>
    <w:rsid w:val="00F2002C"/>
    <w:rsid w:val="00F255F9"/>
    <w:rsid w:val="00F4031D"/>
    <w:rsid w:val="00F45FB5"/>
    <w:rsid w:val="00F5345A"/>
    <w:rsid w:val="00F859D6"/>
    <w:rsid w:val="00F8636D"/>
    <w:rsid w:val="00F9093D"/>
    <w:rsid w:val="00FC35B6"/>
    <w:rsid w:val="00FD2EA7"/>
    <w:rsid w:val="00FE1F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91417"/>
  <w15:chartTrackingRefBased/>
  <w15:docId w15:val="{D088E434-5B00-4156-BF4A-97746459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0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D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D5016"/>
    <w:pPr>
      <w:ind w:left="720"/>
      <w:contextualSpacing/>
    </w:pPr>
  </w:style>
  <w:style w:type="paragraph" w:customStyle="1" w:styleId="Text1">
    <w:name w:val="Text 1"/>
    <w:basedOn w:val="Normal"/>
    <w:rsid w:val="000D5016"/>
    <w:pPr>
      <w:spacing w:after="240" w:line="240" w:lineRule="auto"/>
      <w:ind w:left="482"/>
      <w:jc w:val="both"/>
    </w:pPr>
    <w:rPr>
      <w:rFonts w:ascii="Times New Roman" w:eastAsia="Times New Roman" w:hAnsi="Times New Roman" w:cs="Times New Roman"/>
      <w:sz w:val="24"/>
      <w:szCs w:val="20"/>
      <w:lang w:val="en-GB"/>
    </w:rPr>
  </w:style>
  <w:style w:type="paragraph" w:customStyle="1" w:styleId="Point0">
    <w:name w:val="Point 0"/>
    <w:basedOn w:val="Normal"/>
    <w:rsid w:val="000D5016"/>
    <w:pPr>
      <w:spacing w:before="120" w:after="120" w:line="240" w:lineRule="auto"/>
      <w:ind w:left="850" w:hanging="850"/>
      <w:jc w:val="both"/>
    </w:pPr>
    <w:rPr>
      <w:rFonts w:ascii="Times New Roman" w:eastAsia="Calibri" w:hAnsi="Times New Roman" w:cs="Times New Roman"/>
      <w:sz w:val="24"/>
      <w:lang w:val="en-GB"/>
    </w:rPr>
  </w:style>
  <w:style w:type="paragraph" w:customStyle="1" w:styleId="ManualNumPar1">
    <w:name w:val="Manual NumPar 1"/>
    <w:basedOn w:val="Normal"/>
    <w:next w:val="Text1"/>
    <w:rsid w:val="000D5016"/>
    <w:pPr>
      <w:spacing w:before="120" w:after="120" w:line="240" w:lineRule="auto"/>
      <w:ind w:left="850" w:hanging="850"/>
      <w:jc w:val="both"/>
    </w:pPr>
    <w:rPr>
      <w:rFonts w:ascii="Times New Roman" w:eastAsia="Calibri" w:hAnsi="Times New Roman" w:cs="Times New Roman"/>
      <w:sz w:val="24"/>
      <w:lang w:val="en-GB"/>
    </w:rPr>
  </w:style>
  <w:style w:type="paragraph" w:customStyle="1" w:styleId="NormalRight">
    <w:name w:val="Normal Right"/>
    <w:basedOn w:val="Normal"/>
    <w:rsid w:val="000D5016"/>
    <w:pPr>
      <w:spacing w:before="120" w:after="120" w:line="240" w:lineRule="auto"/>
      <w:jc w:val="right"/>
    </w:pPr>
    <w:rPr>
      <w:rFonts w:ascii="Times New Roman" w:eastAsia="Calibri" w:hAnsi="Times New Roman" w:cs="Times New Roman"/>
      <w:sz w:val="24"/>
      <w:lang w:val="en-GB"/>
    </w:rPr>
  </w:style>
  <w:style w:type="character" w:styleId="AklamaBavurusu">
    <w:name w:val="annotation reference"/>
    <w:basedOn w:val="VarsaylanParagrafYazTipi"/>
    <w:uiPriority w:val="99"/>
    <w:semiHidden/>
    <w:unhideWhenUsed/>
    <w:rsid w:val="008B4151"/>
    <w:rPr>
      <w:sz w:val="16"/>
      <w:szCs w:val="16"/>
    </w:rPr>
  </w:style>
  <w:style w:type="paragraph" w:styleId="AklamaMetni">
    <w:name w:val="annotation text"/>
    <w:basedOn w:val="Normal"/>
    <w:link w:val="AklamaMetniChar"/>
    <w:uiPriority w:val="99"/>
    <w:semiHidden/>
    <w:unhideWhenUsed/>
    <w:rsid w:val="008B41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B4151"/>
    <w:rPr>
      <w:sz w:val="20"/>
      <w:szCs w:val="20"/>
    </w:rPr>
  </w:style>
  <w:style w:type="paragraph" w:styleId="AklamaKonusu">
    <w:name w:val="annotation subject"/>
    <w:basedOn w:val="AklamaMetni"/>
    <w:next w:val="AklamaMetni"/>
    <w:link w:val="AklamaKonusuChar"/>
    <w:uiPriority w:val="99"/>
    <w:semiHidden/>
    <w:unhideWhenUsed/>
    <w:rsid w:val="008B4151"/>
    <w:rPr>
      <w:b/>
      <w:bCs/>
    </w:rPr>
  </w:style>
  <w:style w:type="character" w:customStyle="1" w:styleId="AklamaKonusuChar">
    <w:name w:val="Açıklama Konusu Char"/>
    <w:basedOn w:val="AklamaMetniChar"/>
    <w:link w:val="AklamaKonusu"/>
    <w:uiPriority w:val="99"/>
    <w:semiHidden/>
    <w:rsid w:val="008B4151"/>
    <w:rPr>
      <w:b/>
      <w:bCs/>
      <w:sz w:val="20"/>
      <w:szCs w:val="20"/>
    </w:rPr>
  </w:style>
  <w:style w:type="paragraph" w:styleId="BalonMetni">
    <w:name w:val="Balloon Text"/>
    <w:basedOn w:val="Normal"/>
    <w:link w:val="BalonMetniChar"/>
    <w:uiPriority w:val="99"/>
    <w:semiHidden/>
    <w:unhideWhenUsed/>
    <w:rsid w:val="008B41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4151"/>
    <w:rPr>
      <w:rFonts w:ascii="Segoe UI" w:hAnsi="Segoe UI" w:cs="Segoe UI"/>
      <w:sz w:val="18"/>
      <w:szCs w:val="18"/>
    </w:rPr>
  </w:style>
  <w:style w:type="paragraph" w:styleId="stBilgi">
    <w:name w:val="header"/>
    <w:basedOn w:val="Normal"/>
    <w:link w:val="stBilgiChar"/>
    <w:uiPriority w:val="99"/>
    <w:unhideWhenUsed/>
    <w:rsid w:val="001B21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213B"/>
  </w:style>
  <w:style w:type="paragraph" w:styleId="AltBilgi">
    <w:name w:val="footer"/>
    <w:basedOn w:val="Normal"/>
    <w:link w:val="AltBilgiChar"/>
    <w:uiPriority w:val="99"/>
    <w:unhideWhenUsed/>
    <w:rsid w:val="001B21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FB45-514B-4C26-96B0-B1356EE9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2890</Words>
  <Characters>16473</Characters>
  <Application>Microsoft Office Word</Application>
  <DocSecurity>0</DocSecurity>
  <Lines>137</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c:creator>
  <cp:keywords/>
  <dc:description/>
  <cp:lastModifiedBy>Şaziye Serda Kayman</cp:lastModifiedBy>
  <cp:revision>3</cp:revision>
  <dcterms:created xsi:type="dcterms:W3CDTF">2021-10-06T10:55:00Z</dcterms:created>
  <dcterms:modified xsi:type="dcterms:W3CDTF">2021-10-06T12:11:00Z</dcterms:modified>
</cp:coreProperties>
</file>